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25E9" w14:textId="77777777" w:rsidR="005A072E" w:rsidRPr="00E957F0" w:rsidRDefault="005A072E">
      <w:pPr>
        <w:rPr>
          <w:szCs w:val="24"/>
        </w:rPr>
      </w:pPr>
    </w:p>
    <w:p w14:paraId="57EF23F3" w14:textId="34F1C4E2" w:rsidR="00333DC1" w:rsidRPr="00B91BC2" w:rsidRDefault="0373B49B">
      <w:r>
        <w:rPr>
          <w:noProof/>
        </w:rPr>
        <w:drawing>
          <wp:inline distT="0" distB="0" distL="0" distR="0" wp14:anchorId="602905B2" wp14:editId="6E823227">
            <wp:extent cx="4572000" cy="962025"/>
            <wp:effectExtent l="0" t="0" r="0" b="0"/>
            <wp:docPr id="2047611172" name="Picture 204761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14:paraId="0C4305FC" w14:textId="77777777" w:rsidR="00333DC1" w:rsidRPr="00B91BC2" w:rsidRDefault="00333DC1"/>
    <w:p w14:paraId="5114D793" w14:textId="3D05CFC0" w:rsidR="00333DC1" w:rsidRPr="00E73030" w:rsidRDefault="00A52F81" w:rsidP="00E73030">
      <w:pPr>
        <w:pStyle w:val="Heading1"/>
        <w:jc w:val="left"/>
        <w:rPr>
          <w:caps w:val="0"/>
        </w:rPr>
      </w:pPr>
      <w:bookmarkStart w:id="0" w:name="_Toc203376055"/>
      <w:r w:rsidRPr="00E73030">
        <w:rPr>
          <w:caps w:val="0"/>
        </w:rPr>
        <w:t>Renseignements de l’abonné</w:t>
      </w:r>
      <w:bookmarkEnd w:id="0"/>
    </w:p>
    <w:p w14:paraId="22FFBD50" w14:textId="77777777" w:rsidR="00A52F81" w:rsidRPr="00B91BC2" w:rsidRDefault="00A52F81" w:rsidP="00333DC1">
      <w:pPr>
        <w:jc w:val="center"/>
        <w:rPr>
          <w:b/>
          <w:sz w:val="28"/>
          <w:szCs w:val="28"/>
        </w:rPr>
      </w:pPr>
    </w:p>
    <w:p w14:paraId="03755050" w14:textId="222A278C" w:rsidR="002C270E" w:rsidRPr="00B91BC2" w:rsidRDefault="002C270E" w:rsidP="00FC616B">
      <w:pPr>
        <w:pStyle w:val="Header"/>
        <w:rPr>
          <w:rFonts w:ascii="Verdana" w:hAnsi="Verdana"/>
          <w:sz w:val="24"/>
        </w:rPr>
      </w:pPr>
      <w:r w:rsidRPr="00B91BC2">
        <w:rPr>
          <w:rFonts w:ascii="Verdana" w:hAnsi="Verdana"/>
          <w:sz w:val="24"/>
        </w:rPr>
        <w:t xml:space="preserve">Veuillez utiliser ce formulaire imprimable lorsque vous n’avez pas accès à Internet et que vous rencontrez un abonné. Vous devez nous transmettre les informations de l’abonné en utilisant le formulaire d’abonnement au CAÉB en ligne à l’adresse </w:t>
      </w:r>
      <w:hyperlink r:id="rId12" w:history="1">
        <w:r w:rsidRPr="00D34EF2">
          <w:rPr>
            <w:rStyle w:val="Hyperlink"/>
            <w:rFonts w:ascii="Verdana" w:hAnsi="Verdana"/>
            <w:sz w:val="24"/>
          </w:rPr>
          <w:t>https</w:t>
        </w:r>
        <w:r w:rsidR="00706CEB" w:rsidRPr="00D34EF2">
          <w:rPr>
            <w:rStyle w:val="Hyperlink"/>
            <w:rFonts w:ascii="Verdana" w:hAnsi="Verdana"/>
            <w:sz w:val="24"/>
          </w:rPr>
          <w:t>://</w:t>
        </w:r>
        <w:r w:rsidRPr="00D34EF2">
          <w:rPr>
            <w:rStyle w:val="Hyperlink"/>
            <w:rFonts w:ascii="Verdana" w:hAnsi="Verdana"/>
            <w:sz w:val="24"/>
          </w:rPr>
          <w:t>bibliocaeb.ca</w:t>
        </w:r>
        <w:r w:rsidR="00706CEB" w:rsidRPr="00D34EF2">
          <w:rPr>
            <w:rStyle w:val="Hyperlink"/>
            <w:rFonts w:ascii="Verdana" w:hAnsi="Verdana"/>
            <w:sz w:val="24"/>
          </w:rPr>
          <w:t>/</w:t>
        </w:r>
        <w:r w:rsidR="00D34EF2" w:rsidRPr="00D34EF2">
          <w:rPr>
            <w:rStyle w:val="Hyperlink"/>
            <w:rFonts w:ascii="Verdana" w:hAnsi="Verdana"/>
            <w:sz w:val="24"/>
          </w:rPr>
          <w:t>register</w:t>
        </w:r>
      </w:hyperlink>
      <w:r w:rsidR="00D34EF2">
        <w:rPr>
          <w:rFonts w:ascii="Verdana" w:hAnsi="Verdana"/>
          <w:sz w:val="24"/>
        </w:rPr>
        <w:t>.</w:t>
      </w:r>
      <w:r w:rsidRPr="00B91BC2">
        <w:rPr>
          <w:rFonts w:ascii="Verdana" w:hAnsi="Verdana"/>
          <w:sz w:val="24"/>
        </w:rPr>
        <w:t xml:space="preserve"> </w:t>
      </w:r>
      <w:r w:rsidRPr="00B91BC2">
        <w:rPr>
          <w:rFonts w:ascii="Verdana" w:hAnsi="Verdana"/>
          <w:b/>
          <w:bCs/>
          <w:sz w:val="24"/>
        </w:rPr>
        <w:t>Le formulaire imprimable ne peut pas être transmis par courriel ou télécopieur.</w:t>
      </w:r>
      <w:r w:rsidRPr="00B91BC2">
        <w:rPr>
          <w:rFonts w:ascii="Verdana" w:hAnsi="Verdana"/>
          <w:sz w:val="24"/>
        </w:rPr>
        <w:t xml:space="preserve"> Lorsque nous aurons reçu le formulaire d’abonnement</w:t>
      </w:r>
      <w:r w:rsidR="00A02826" w:rsidRPr="00B91BC2">
        <w:rPr>
          <w:rFonts w:ascii="Verdana" w:hAnsi="Verdana"/>
          <w:sz w:val="24"/>
        </w:rPr>
        <w:t>,</w:t>
      </w:r>
      <w:r w:rsidRPr="00B91BC2">
        <w:rPr>
          <w:rFonts w:ascii="Verdana" w:hAnsi="Verdana"/>
          <w:sz w:val="24"/>
        </w:rPr>
        <w:t xml:space="preserve"> le service commencera </w:t>
      </w:r>
      <w:r w:rsidR="003B6DA6" w:rsidRPr="00B91BC2">
        <w:rPr>
          <w:rFonts w:ascii="Verdana" w:hAnsi="Verdana"/>
          <w:sz w:val="24"/>
        </w:rPr>
        <w:t>au plus tard le jour ouvrable suivant</w:t>
      </w:r>
      <w:r w:rsidRPr="00B91BC2">
        <w:rPr>
          <w:rFonts w:ascii="Verdana" w:hAnsi="Verdana"/>
          <w:sz w:val="24"/>
        </w:rPr>
        <w:t>.</w:t>
      </w:r>
    </w:p>
    <w:p w14:paraId="5B3946D5" w14:textId="77777777" w:rsidR="00E73030" w:rsidRDefault="00E73030" w:rsidP="00DD412B">
      <w:pPr>
        <w:rPr>
          <w:szCs w:val="24"/>
        </w:rPr>
      </w:pPr>
    </w:p>
    <w:p w14:paraId="351F7AAF" w14:textId="67F2732C" w:rsidR="00DD412B" w:rsidRPr="00B91BC2" w:rsidRDefault="00DD412B" w:rsidP="00DD412B">
      <w:pPr>
        <w:rPr>
          <w:szCs w:val="24"/>
        </w:rPr>
      </w:pPr>
      <w:r w:rsidRPr="00B91BC2">
        <w:rPr>
          <w:szCs w:val="24"/>
        </w:rPr>
        <w:t xml:space="preserve">Questions? Service aux membres bibliothèques : </w:t>
      </w:r>
    </w:p>
    <w:p w14:paraId="3D11CEE1" w14:textId="77777777" w:rsidR="00DD412B" w:rsidRPr="00B91BC2" w:rsidRDefault="00DD412B" w:rsidP="00DD412B">
      <w:pPr>
        <w:rPr>
          <w:szCs w:val="24"/>
        </w:rPr>
      </w:pPr>
      <w:r w:rsidRPr="00B91BC2">
        <w:rPr>
          <w:szCs w:val="24"/>
        </w:rPr>
        <w:t xml:space="preserve">1 855 655-2273 </w:t>
      </w:r>
    </w:p>
    <w:p w14:paraId="60D7CF89" w14:textId="2EE68777" w:rsidR="008C1A37" w:rsidRPr="00B91BC2" w:rsidRDefault="00DD412B" w:rsidP="00DD412B">
      <w:pPr>
        <w:rPr>
          <w:szCs w:val="24"/>
        </w:rPr>
      </w:pPr>
      <w:r w:rsidRPr="00B91BC2">
        <w:rPr>
          <w:szCs w:val="24"/>
        </w:rPr>
        <w:t>membres@bibliocaeb.ca</w:t>
      </w:r>
    </w:p>
    <w:sdt>
      <w:sdtPr>
        <w:rPr>
          <w:rFonts w:ascii="Verdana" w:eastAsia="Times New Roman" w:hAnsi="Verdana" w:cs="Times New Roman"/>
          <w:b w:val="0"/>
          <w:bCs w:val="0"/>
          <w:color w:val="auto"/>
          <w:spacing w:val="10"/>
          <w:sz w:val="24"/>
          <w:szCs w:val="16"/>
          <w:lang w:eastAsia="en-US"/>
        </w:rPr>
        <w:id w:val="754941072"/>
        <w:docPartObj>
          <w:docPartGallery w:val="Table of Contents"/>
          <w:docPartUnique/>
        </w:docPartObj>
      </w:sdtPr>
      <w:sdtEndPr>
        <w:rPr>
          <w:noProof/>
        </w:rPr>
      </w:sdtEndPr>
      <w:sdtContent>
        <w:p w14:paraId="3A422715" w14:textId="7F66D271" w:rsidR="00333DC1" w:rsidRPr="00B91BC2" w:rsidRDefault="00172C74">
          <w:pPr>
            <w:pStyle w:val="TOCHeading"/>
            <w:rPr>
              <w:rFonts w:ascii="Verdana" w:hAnsi="Verdana"/>
            </w:rPr>
          </w:pPr>
          <w:r w:rsidRPr="00B91BC2">
            <w:rPr>
              <w:rFonts w:ascii="Verdana" w:hAnsi="Verdana"/>
            </w:rPr>
            <w:t>Table des matières</w:t>
          </w:r>
        </w:p>
        <w:p w14:paraId="74295111" w14:textId="382E2B4F" w:rsidR="00827098" w:rsidRDefault="00333DC1">
          <w:pPr>
            <w:pStyle w:val="TOC1"/>
            <w:tabs>
              <w:tab w:val="right" w:leader="dot" w:pos="10790"/>
            </w:tabs>
            <w:rPr>
              <w:rFonts w:asciiTheme="minorHAnsi" w:eastAsiaTheme="minorEastAsia" w:hAnsiTheme="minorHAnsi" w:cstheme="minorBidi"/>
              <w:noProof/>
              <w:spacing w:val="0"/>
              <w:kern w:val="2"/>
              <w:szCs w:val="24"/>
              <w:lang w:val="en-US"/>
              <w14:ligatures w14:val="standardContextual"/>
            </w:rPr>
          </w:pPr>
          <w:r w:rsidRPr="00B91BC2">
            <w:fldChar w:fldCharType="begin"/>
          </w:r>
          <w:r w:rsidRPr="00B91BC2">
            <w:instrText xml:space="preserve"> TOC \o "1-3" \h \z \u </w:instrText>
          </w:r>
          <w:r w:rsidRPr="00B91BC2">
            <w:fldChar w:fldCharType="separate"/>
          </w:r>
          <w:hyperlink w:anchor="_Toc203376055" w:history="1">
            <w:r w:rsidR="00827098" w:rsidRPr="00CD5FC0">
              <w:rPr>
                <w:rStyle w:val="Hyperlink"/>
                <w:noProof/>
              </w:rPr>
              <w:t>Renseignements de l’abonné</w:t>
            </w:r>
            <w:r w:rsidR="00827098">
              <w:rPr>
                <w:noProof/>
                <w:webHidden/>
              </w:rPr>
              <w:tab/>
            </w:r>
            <w:r w:rsidR="00827098">
              <w:rPr>
                <w:noProof/>
                <w:webHidden/>
              </w:rPr>
              <w:fldChar w:fldCharType="begin"/>
            </w:r>
            <w:r w:rsidR="00827098">
              <w:rPr>
                <w:noProof/>
                <w:webHidden/>
              </w:rPr>
              <w:instrText xml:space="preserve"> PAGEREF _Toc203376055 \h </w:instrText>
            </w:r>
            <w:r w:rsidR="00827098">
              <w:rPr>
                <w:noProof/>
                <w:webHidden/>
              </w:rPr>
            </w:r>
            <w:r w:rsidR="00827098">
              <w:rPr>
                <w:noProof/>
                <w:webHidden/>
              </w:rPr>
              <w:fldChar w:fldCharType="separate"/>
            </w:r>
            <w:r w:rsidR="00827098">
              <w:rPr>
                <w:noProof/>
                <w:webHidden/>
              </w:rPr>
              <w:t>1</w:t>
            </w:r>
            <w:r w:rsidR="00827098">
              <w:rPr>
                <w:noProof/>
                <w:webHidden/>
              </w:rPr>
              <w:fldChar w:fldCharType="end"/>
            </w:r>
          </w:hyperlink>
        </w:p>
        <w:p w14:paraId="7017E5BF" w14:textId="6094DCB4"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56" w:history="1">
            <w:r w:rsidRPr="00CD5FC0">
              <w:rPr>
                <w:rStyle w:val="Hyperlink"/>
                <w:noProof/>
              </w:rPr>
              <w:t>Données sur l’abonné</w:t>
            </w:r>
            <w:r>
              <w:rPr>
                <w:noProof/>
                <w:webHidden/>
              </w:rPr>
              <w:tab/>
            </w:r>
            <w:r>
              <w:rPr>
                <w:noProof/>
                <w:webHidden/>
              </w:rPr>
              <w:fldChar w:fldCharType="begin"/>
            </w:r>
            <w:r>
              <w:rPr>
                <w:noProof/>
                <w:webHidden/>
              </w:rPr>
              <w:instrText xml:space="preserve"> PAGEREF _Toc203376056 \h </w:instrText>
            </w:r>
            <w:r>
              <w:rPr>
                <w:noProof/>
                <w:webHidden/>
              </w:rPr>
            </w:r>
            <w:r>
              <w:rPr>
                <w:noProof/>
                <w:webHidden/>
              </w:rPr>
              <w:fldChar w:fldCharType="separate"/>
            </w:r>
            <w:r>
              <w:rPr>
                <w:noProof/>
                <w:webHidden/>
              </w:rPr>
              <w:t>2</w:t>
            </w:r>
            <w:r>
              <w:rPr>
                <w:noProof/>
                <w:webHidden/>
              </w:rPr>
              <w:fldChar w:fldCharType="end"/>
            </w:r>
          </w:hyperlink>
        </w:p>
        <w:p w14:paraId="5FD5B1DE" w14:textId="45BB1799"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57" w:history="1">
            <w:r w:rsidRPr="00CD5FC0">
              <w:rPr>
                <w:rStyle w:val="Hyperlink"/>
                <w:noProof/>
              </w:rPr>
              <w:t>Coordonnées de l’abonné</w:t>
            </w:r>
            <w:r>
              <w:rPr>
                <w:noProof/>
                <w:webHidden/>
              </w:rPr>
              <w:tab/>
            </w:r>
            <w:r>
              <w:rPr>
                <w:noProof/>
                <w:webHidden/>
              </w:rPr>
              <w:fldChar w:fldCharType="begin"/>
            </w:r>
            <w:r>
              <w:rPr>
                <w:noProof/>
                <w:webHidden/>
              </w:rPr>
              <w:instrText xml:space="preserve"> PAGEREF _Toc203376057 \h </w:instrText>
            </w:r>
            <w:r>
              <w:rPr>
                <w:noProof/>
                <w:webHidden/>
              </w:rPr>
            </w:r>
            <w:r>
              <w:rPr>
                <w:noProof/>
                <w:webHidden/>
              </w:rPr>
              <w:fldChar w:fldCharType="separate"/>
            </w:r>
            <w:r>
              <w:rPr>
                <w:noProof/>
                <w:webHidden/>
              </w:rPr>
              <w:t>3</w:t>
            </w:r>
            <w:r>
              <w:rPr>
                <w:noProof/>
                <w:webHidden/>
              </w:rPr>
              <w:fldChar w:fldCharType="end"/>
            </w:r>
          </w:hyperlink>
        </w:p>
        <w:p w14:paraId="241577A1" w14:textId="51AE4213"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58" w:history="1">
            <w:r w:rsidRPr="00CD5FC0">
              <w:rPr>
                <w:rStyle w:val="Hyperlink"/>
                <w:noProof/>
              </w:rPr>
              <w:t>Admissibilité</w:t>
            </w:r>
            <w:r>
              <w:rPr>
                <w:noProof/>
                <w:webHidden/>
              </w:rPr>
              <w:tab/>
            </w:r>
            <w:r>
              <w:rPr>
                <w:noProof/>
                <w:webHidden/>
              </w:rPr>
              <w:fldChar w:fldCharType="begin"/>
            </w:r>
            <w:r>
              <w:rPr>
                <w:noProof/>
                <w:webHidden/>
              </w:rPr>
              <w:instrText xml:space="preserve"> PAGEREF _Toc203376058 \h </w:instrText>
            </w:r>
            <w:r>
              <w:rPr>
                <w:noProof/>
                <w:webHidden/>
              </w:rPr>
            </w:r>
            <w:r>
              <w:rPr>
                <w:noProof/>
                <w:webHidden/>
              </w:rPr>
              <w:fldChar w:fldCharType="separate"/>
            </w:r>
            <w:r>
              <w:rPr>
                <w:noProof/>
                <w:webHidden/>
              </w:rPr>
              <w:t>3</w:t>
            </w:r>
            <w:r>
              <w:rPr>
                <w:noProof/>
                <w:webHidden/>
              </w:rPr>
              <w:fldChar w:fldCharType="end"/>
            </w:r>
          </w:hyperlink>
        </w:p>
        <w:p w14:paraId="669B1721" w14:textId="4CEB6EA4"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59" w:history="1">
            <w:r w:rsidRPr="00CD5FC0">
              <w:rPr>
                <w:rStyle w:val="Hyperlink"/>
                <w:noProof/>
              </w:rPr>
              <w:t>Preuve d’invalidité</w:t>
            </w:r>
            <w:r>
              <w:rPr>
                <w:noProof/>
                <w:webHidden/>
              </w:rPr>
              <w:tab/>
            </w:r>
            <w:r>
              <w:rPr>
                <w:noProof/>
                <w:webHidden/>
              </w:rPr>
              <w:fldChar w:fldCharType="begin"/>
            </w:r>
            <w:r>
              <w:rPr>
                <w:noProof/>
                <w:webHidden/>
              </w:rPr>
              <w:instrText xml:space="preserve"> PAGEREF _Toc203376059 \h </w:instrText>
            </w:r>
            <w:r>
              <w:rPr>
                <w:noProof/>
                <w:webHidden/>
              </w:rPr>
            </w:r>
            <w:r>
              <w:rPr>
                <w:noProof/>
                <w:webHidden/>
              </w:rPr>
              <w:fldChar w:fldCharType="separate"/>
            </w:r>
            <w:r>
              <w:rPr>
                <w:noProof/>
                <w:webHidden/>
              </w:rPr>
              <w:t>3</w:t>
            </w:r>
            <w:r>
              <w:rPr>
                <w:noProof/>
                <w:webHidden/>
              </w:rPr>
              <w:fldChar w:fldCharType="end"/>
            </w:r>
          </w:hyperlink>
        </w:p>
        <w:p w14:paraId="66D33D4E" w14:textId="4CFE5106"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0" w:history="1">
            <w:r w:rsidRPr="00CD5FC0">
              <w:rPr>
                <w:rStyle w:val="Hyperlink"/>
                <w:noProof/>
              </w:rPr>
              <w:t>Options de livraison de livres et de magazines</w:t>
            </w:r>
            <w:r>
              <w:rPr>
                <w:noProof/>
                <w:webHidden/>
              </w:rPr>
              <w:tab/>
            </w:r>
            <w:r>
              <w:rPr>
                <w:noProof/>
                <w:webHidden/>
              </w:rPr>
              <w:fldChar w:fldCharType="begin"/>
            </w:r>
            <w:r>
              <w:rPr>
                <w:noProof/>
                <w:webHidden/>
              </w:rPr>
              <w:instrText xml:space="preserve"> PAGEREF _Toc203376060 \h </w:instrText>
            </w:r>
            <w:r>
              <w:rPr>
                <w:noProof/>
                <w:webHidden/>
              </w:rPr>
            </w:r>
            <w:r>
              <w:rPr>
                <w:noProof/>
                <w:webHidden/>
              </w:rPr>
              <w:fldChar w:fldCharType="separate"/>
            </w:r>
            <w:r>
              <w:rPr>
                <w:noProof/>
                <w:webHidden/>
              </w:rPr>
              <w:t>4</w:t>
            </w:r>
            <w:r>
              <w:rPr>
                <w:noProof/>
                <w:webHidden/>
              </w:rPr>
              <w:fldChar w:fldCharType="end"/>
            </w:r>
          </w:hyperlink>
        </w:p>
        <w:p w14:paraId="50E3BDE4" w14:textId="2142C53F"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1" w:history="1">
            <w:r w:rsidRPr="00CD5FC0">
              <w:rPr>
                <w:rStyle w:val="Hyperlink"/>
                <w:noProof/>
              </w:rPr>
              <w:t>Confidentialité et conditions</w:t>
            </w:r>
            <w:r>
              <w:rPr>
                <w:noProof/>
                <w:webHidden/>
              </w:rPr>
              <w:tab/>
            </w:r>
            <w:r>
              <w:rPr>
                <w:noProof/>
                <w:webHidden/>
              </w:rPr>
              <w:fldChar w:fldCharType="begin"/>
            </w:r>
            <w:r>
              <w:rPr>
                <w:noProof/>
                <w:webHidden/>
              </w:rPr>
              <w:instrText xml:space="preserve"> PAGEREF _Toc203376061 \h </w:instrText>
            </w:r>
            <w:r>
              <w:rPr>
                <w:noProof/>
                <w:webHidden/>
              </w:rPr>
            </w:r>
            <w:r>
              <w:rPr>
                <w:noProof/>
                <w:webHidden/>
              </w:rPr>
              <w:fldChar w:fldCharType="separate"/>
            </w:r>
            <w:r>
              <w:rPr>
                <w:noProof/>
                <w:webHidden/>
              </w:rPr>
              <w:t>5</w:t>
            </w:r>
            <w:r>
              <w:rPr>
                <w:noProof/>
                <w:webHidden/>
              </w:rPr>
              <w:fldChar w:fldCharType="end"/>
            </w:r>
          </w:hyperlink>
        </w:p>
        <w:p w14:paraId="4BF8A487" w14:textId="1FA63F19"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2" w:history="1">
            <w:r w:rsidRPr="00CD5FC0">
              <w:rPr>
                <w:rStyle w:val="Hyperlink"/>
                <w:noProof/>
              </w:rPr>
              <w:t>Autres commentaires :</w:t>
            </w:r>
            <w:r>
              <w:rPr>
                <w:noProof/>
                <w:webHidden/>
              </w:rPr>
              <w:tab/>
            </w:r>
            <w:r>
              <w:rPr>
                <w:noProof/>
                <w:webHidden/>
              </w:rPr>
              <w:fldChar w:fldCharType="begin"/>
            </w:r>
            <w:r>
              <w:rPr>
                <w:noProof/>
                <w:webHidden/>
              </w:rPr>
              <w:instrText xml:space="preserve"> PAGEREF _Toc203376062 \h </w:instrText>
            </w:r>
            <w:r>
              <w:rPr>
                <w:noProof/>
                <w:webHidden/>
              </w:rPr>
            </w:r>
            <w:r>
              <w:rPr>
                <w:noProof/>
                <w:webHidden/>
              </w:rPr>
              <w:fldChar w:fldCharType="separate"/>
            </w:r>
            <w:r>
              <w:rPr>
                <w:noProof/>
                <w:webHidden/>
              </w:rPr>
              <w:t>5</w:t>
            </w:r>
            <w:r>
              <w:rPr>
                <w:noProof/>
                <w:webHidden/>
              </w:rPr>
              <w:fldChar w:fldCharType="end"/>
            </w:r>
          </w:hyperlink>
        </w:p>
        <w:p w14:paraId="1CCC9A93" w14:textId="793193AF"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3" w:history="1">
            <w:r w:rsidRPr="00CD5FC0">
              <w:rPr>
                <w:rStyle w:val="Hyperlink"/>
                <w:noProof/>
              </w:rPr>
              <w:t>Lettre de bienvenue aux nouveaux abonnés du CAÉB</w:t>
            </w:r>
            <w:r>
              <w:rPr>
                <w:noProof/>
                <w:webHidden/>
              </w:rPr>
              <w:tab/>
            </w:r>
            <w:r>
              <w:rPr>
                <w:noProof/>
                <w:webHidden/>
              </w:rPr>
              <w:fldChar w:fldCharType="begin"/>
            </w:r>
            <w:r>
              <w:rPr>
                <w:noProof/>
                <w:webHidden/>
              </w:rPr>
              <w:instrText xml:space="preserve"> PAGEREF _Toc203376063 \h </w:instrText>
            </w:r>
            <w:r>
              <w:rPr>
                <w:noProof/>
                <w:webHidden/>
              </w:rPr>
            </w:r>
            <w:r>
              <w:rPr>
                <w:noProof/>
                <w:webHidden/>
              </w:rPr>
              <w:fldChar w:fldCharType="separate"/>
            </w:r>
            <w:r>
              <w:rPr>
                <w:noProof/>
                <w:webHidden/>
              </w:rPr>
              <w:t>6</w:t>
            </w:r>
            <w:r>
              <w:rPr>
                <w:noProof/>
                <w:webHidden/>
              </w:rPr>
              <w:fldChar w:fldCharType="end"/>
            </w:r>
          </w:hyperlink>
        </w:p>
        <w:p w14:paraId="7052B079" w14:textId="3ABDF3BF"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4" w:history="1">
            <w:r w:rsidRPr="00CD5FC0">
              <w:rPr>
                <w:rStyle w:val="Hyperlink"/>
                <w:noProof/>
              </w:rPr>
              <w:t>Renseignements d’ouverture de session sur bibliocaeb.ca</w:t>
            </w:r>
            <w:r>
              <w:rPr>
                <w:noProof/>
                <w:webHidden/>
              </w:rPr>
              <w:tab/>
            </w:r>
            <w:r>
              <w:rPr>
                <w:noProof/>
                <w:webHidden/>
              </w:rPr>
              <w:fldChar w:fldCharType="begin"/>
            </w:r>
            <w:r>
              <w:rPr>
                <w:noProof/>
                <w:webHidden/>
              </w:rPr>
              <w:instrText xml:space="preserve"> PAGEREF _Toc203376064 \h </w:instrText>
            </w:r>
            <w:r>
              <w:rPr>
                <w:noProof/>
                <w:webHidden/>
              </w:rPr>
            </w:r>
            <w:r>
              <w:rPr>
                <w:noProof/>
                <w:webHidden/>
              </w:rPr>
              <w:fldChar w:fldCharType="separate"/>
            </w:r>
            <w:r>
              <w:rPr>
                <w:noProof/>
                <w:webHidden/>
              </w:rPr>
              <w:t>6</w:t>
            </w:r>
            <w:r>
              <w:rPr>
                <w:noProof/>
                <w:webHidden/>
              </w:rPr>
              <w:fldChar w:fldCharType="end"/>
            </w:r>
          </w:hyperlink>
        </w:p>
        <w:p w14:paraId="2F48FF34" w14:textId="47909ACC"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5" w:history="1">
            <w:r w:rsidRPr="00CD5FC0">
              <w:rPr>
                <w:rStyle w:val="Hyperlink"/>
                <w:noProof/>
              </w:rPr>
              <w:t>Comment recevoir des livres</w:t>
            </w:r>
            <w:r>
              <w:rPr>
                <w:noProof/>
                <w:webHidden/>
              </w:rPr>
              <w:tab/>
            </w:r>
            <w:r>
              <w:rPr>
                <w:noProof/>
                <w:webHidden/>
              </w:rPr>
              <w:fldChar w:fldCharType="begin"/>
            </w:r>
            <w:r>
              <w:rPr>
                <w:noProof/>
                <w:webHidden/>
              </w:rPr>
              <w:instrText xml:space="preserve"> PAGEREF _Toc203376065 \h </w:instrText>
            </w:r>
            <w:r>
              <w:rPr>
                <w:noProof/>
                <w:webHidden/>
              </w:rPr>
            </w:r>
            <w:r>
              <w:rPr>
                <w:noProof/>
                <w:webHidden/>
              </w:rPr>
              <w:fldChar w:fldCharType="separate"/>
            </w:r>
            <w:r>
              <w:rPr>
                <w:noProof/>
                <w:webHidden/>
              </w:rPr>
              <w:t>6</w:t>
            </w:r>
            <w:r>
              <w:rPr>
                <w:noProof/>
                <w:webHidden/>
              </w:rPr>
              <w:fldChar w:fldCharType="end"/>
            </w:r>
          </w:hyperlink>
        </w:p>
        <w:p w14:paraId="1E734170" w14:textId="43E60705"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6" w:history="1">
            <w:r w:rsidRPr="00CD5FC0">
              <w:rPr>
                <w:rStyle w:val="Hyperlink"/>
                <w:noProof/>
              </w:rPr>
              <w:t>Comment retourner les livres</w:t>
            </w:r>
            <w:r>
              <w:rPr>
                <w:noProof/>
                <w:webHidden/>
              </w:rPr>
              <w:tab/>
            </w:r>
            <w:r>
              <w:rPr>
                <w:noProof/>
                <w:webHidden/>
              </w:rPr>
              <w:fldChar w:fldCharType="begin"/>
            </w:r>
            <w:r>
              <w:rPr>
                <w:noProof/>
                <w:webHidden/>
              </w:rPr>
              <w:instrText xml:space="preserve"> PAGEREF _Toc203376066 \h </w:instrText>
            </w:r>
            <w:r>
              <w:rPr>
                <w:noProof/>
                <w:webHidden/>
              </w:rPr>
            </w:r>
            <w:r>
              <w:rPr>
                <w:noProof/>
                <w:webHidden/>
              </w:rPr>
              <w:fldChar w:fldCharType="separate"/>
            </w:r>
            <w:r>
              <w:rPr>
                <w:noProof/>
                <w:webHidden/>
              </w:rPr>
              <w:t>6</w:t>
            </w:r>
            <w:r>
              <w:rPr>
                <w:noProof/>
                <w:webHidden/>
              </w:rPr>
              <w:fldChar w:fldCharType="end"/>
            </w:r>
          </w:hyperlink>
        </w:p>
        <w:p w14:paraId="46A22D78" w14:textId="4DE3E61A"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7" w:history="1">
            <w:r w:rsidRPr="00CD5FC0">
              <w:rPr>
                <w:rStyle w:val="Hyperlink"/>
                <w:noProof/>
              </w:rPr>
              <w:t>Aide</w:t>
            </w:r>
            <w:r>
              <w:rPr>
                <w:noProof/>
                <w:webHidden/>
              </w:rPr>
              <w:tab/>
            </w:r>
            <w:r>
              <w:rPr>
                <w:noProof/>
                <w:webHidden/>
              </w:rPr>
              <w:fldChar w:fldCharType="begin"/>
            </w:r>
            <w:r>
              <w:rPr>
                <w:noProof/>
                <w:webHidden/>
              </w:rPr>
              <w:instrText xml:space="preserve"> PAGEREF _Toc203376067 \h </w:instrText>
            </w:r>
            <w:r>
              <w:rPr>
                <w:noProof/>
                <w:webHidden/>
              </w:rPr>
            </w:r>
            <w:r>
              <w:rPr>
                <w:noProof/>
                <w:webHidden/>
              </w:rPr>
              <w:fldChar w:fldCharType="separate"/>
            </w:r>
            <w:r>
              <w:rPr>
                <w:noProof/>
                <w:webHidden/>
              </w:rPr>
              <w:t>7</w:t>
            </w:r>
            <w:r>
              <w:rPr>
                <w:noProof/>
                <w:webHidden/>
              </w:rPr>
              <w:fldChar w:fldCharType="end"/>
            </w:r>
          </w:hyperlink>
        </w:p>
        <w:p w14:paraId="56B72EE2" w14:textId="6FDA3477"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8" w:history="1">
            <w:r w:rsidRPr="00CD5FC0">
              <w:rPr>
                <w:rStyle w:val="Hyperlink"/>
                <w:noProof/>
              </w:rPr>
              <w:t>Modalités d’utilisation</w:t>
            </w:r>
            <w:r>
              <w:rPr>
                <w:noProof/>
                <w:webHidden/>
              </w:rPr>
              <w:tab/>
            </w:r>
            <w:r>
              <w:rPr>
                <w:noProof/>
                <w:webHidden/>
              </w:rPr>
              <w:fldChar w:fldCharType="begin"/>
            </w:r>
            <w:r>
              <w:rPr>
                <w:noProof/>
                <w:webHidden/>
              </w:rPr>
              <w:instrText xml:space="preserve"> PAGEREF _Toc203376068 \h </w:instrText>
            </w:r>
            <w:r>
              <w:rPr>
                <w:noProof/>
                <w:webHidden/>
              </w:rPr>
            </w:r>
            <w:r>
              <w:rPr>
                <w:noProof/>
                <w:webHidden/>
              </w:rPr>
              <w:fldChar w:fldCharType="separate"/>
            </w:r>
            <w:r>
              <w:rPr>
                <w:noProof/>
                <w:webHidden/>
              </w:rPr>
              <w:t>7</w:t>
            </w:r>
            <w:r>
              <w:rPr>
                <w:noProof/>
                <w:webHidden/>
              </w:rPr>
              <w:fldChar w:fldCharType="end"/>
            </w:r>
          </w:hyperlink>
        </w:p>
        <w:p w14:paraId="4C8E6938" w14:textId="3C3610A5"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69" w:history="1">
            <w:r w:rsidRPr="00CD5FC0">
              <w:rPr>
                <w:rStyle w:val="Hyperlink"/>
                <w:noProof/>
              </w:rPr>
              <w:t>Pour joindre le CAÉB</w:t>
            </w:r>
            <w:r>
              <w:rPr>
                <w:noProof/>
                <w:webHidden/>
              </w:rPr>
              <w:tab/>
            </w:r>
            <w:r>
              <w:rPr>
                <w:noProof/>
                <w:webHidden/>
              </w:rPr>
              <w:fldChar w:fldCharType="begin"/>
            </w:r>
            <w:r>
              <w:rPr>
                <w:noProof/>
                <w:webHidden/>
              </w:rPr>
              <w:instrText xml:space="preserve"> PAGEREF _Toc203376069 \h </w:instrText>
            </w:r>
            <w:r>
              <w:rPr>
                <w:noProof/>
                <w:webHidden/>
              </w:rPr>
            </w:r>
            <w:r>
              <w:rPr>
                <w:noProof/>
                <w:webHidden/>
              </w:rPr>
              <w:fldChar w:fldCharType="separate"/>
            </w:r>
            <w:r>
              <w:rPr>
                <w:noProof/>
                <w:webHidden/>
              </w:rPr>
              <w:t>7</w:t>
            </w:r>
            <w:r>
              <w:rPr>
                <w:noProof/>
                <w:webHidden/>
              </w:rPr>
              <w:fldChar w:fldCharType="end"/>
            </w:r>
          </w:hyperlink>
        </w:p>
        <w:p w14:paraId="0E677060" w14:textId="2C221E9D"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70" w:history="1">
            <w:r w:rsidRPr="00CD5FC0">
              <w:rPr>
                <w:rStyle w:val="Hyperlink"/>
                <w:noProof/>
              </w:rPr>
              <w:t>Autres renseignements pour vous aider à démarrer</w:t>
            </w:r>
            <w:r>
              <w:rPr>
                <w:noProof/>
                <w:webHidden/>
              </w:rPr>
              <w:tab/>
            </w:r>
            <w:r>
              <w:rPr>
                <w:noProof/>
                <w:webHidden/>
              </w:rPr>
              <w:fldChar w:fldCharType="begin"/>
            </w:r>
            <w:r>
              <w:rPr>
                <w:noProof/>
                <w:webHidden/>
              </w:rPr>
              <w:instrText xml:space="preserve"> PAGEREF _Toc203376070 \h </w:instrText>
            </w:r>
            <w:r>
              <w:rPr>
                <w:noProof/>
                <w:webHidden/>
              </w:rPr>
            </w:r>
            <w:r>
              <w:rPr>
                <w:noProof/>
                <w:webHidden/>
              </w:rPr>
              <w:fldChar w:fldCharType="separate"/>
            </w:r>
            <w:r>
              <w:rPr>
                <w:noProof/>
                <w:webHidden/>
              </w:rPr>
              <w:t>7</w:t>
            </w:r>
            <w:r>
              <w:rPr>
                <w:noProof/>
                <w:webHidden/>
              </w:rPr>
              <w:fldChar w:fldCharType="end"/>
            </w:r>
          </w:hyperlink>
        </w:p>
        <w:p w14:paraId="314EBCFC" w14:textId="150B0E45" w:rsidR="00827098" w:rsidRDefault="00827098">
          <w:pPr>
            <w:pStyle w:val="TOC2"/>
            <w:tabs>
              <w:tab w:val="right" w:leader="dot" w:pos="10790"/>
            </w:tabs>
            <w:rPr>
              <w:rFonts w:asciiTheme="minorHAnsi" w:eastAsiaTheme="minorEastAsia" w:hAnsiTheme="minorHAnsi" w:cstheme="minorBidi"/>
              <w:noProof/>
              <w:spacing w:val="0"/>
              <w:kern w:val="2"/>
              <w:szCs w:val="24"/>
              <w:lang w:val="en-US"/>
              <w14:ligatures w14:val="standardContextual"/>
            </w:rPr>
          </w:pPr>
          <w:hyperlink w:anchor="_Toc203376071" w:history="1">
            <w:r w:rsidRPr="00CD5FC0">
              <w:rPr>
                <w:rStyle w:val="Hyperlink"/>
                <w:noProof/>
              </w:rPr>
              <w:t>Confidentialité</w:t>
            </w:r>
            <w:r>
              <w:rPr>
                <w:noProof/>
                <w:webHidden/>
              </w:rPr>
              <w:tab/>
            </w:r>
            <w:r>
              <w:rPr>
                <w:noProof/>
                <w:webHidden/>
              </w:rPr>
              <w:fldChar w:fldCharType="begin"/>
            </w:r>
            <w:r>
              <w:rPr>
                <w:noProof/>
                <w:webHidden/>
              </w:rPr>
              <w:instrText xml:space="preserve"> PAGEREF _Toc203376071 \h </w:instrText>
            </w:r>
            <w:r>
              <w:rPr>
                <w:noProof/>
                <w:webHidden/>
              </w:rPr>
            </w:r>
            <w:r>
              <w:rPr>
                <w:noProof/>
                <w:webHidden/>
              </w:rPr>
              <w:fldChar w:fldCharType="separate"/>
            </w:r>
            <w:r>
              <w:rPr>
                <w:noProof/>
                <w:webHidden/>
              </w:rPr>
              <w:t>8</w:t>
            </w:r>
            <w:r>
              <w:rPr>
                <w:noProof/>
                <w:webHidden/>
              </w:rPr>
              <w:fldChar w:fldCharType="end"/>
            </w:r>
          </w:hyperlink>
        </w:p>
        <w:p w14:paraId="6A059C50" w14:textId="34B4EC89" w:rsidR="00333DC1" w:rsidRPr="00B91BC2" w:rsidRDefault="00333DC1">
          <w:r w:rsidRPr="00B91BC2">
            <w:rPr>
              <w:b/>
              <w:bCs/>
              <w:noProof/>
            </w:rPr>
            <w:fldChar w:fldCharType="end"/>
          </w:r>
        </w:p>
      </w:sdtContent>
    </w:sdt>
    <w:p w14:paraId="744A9C73" w14:textId="77777777" w:rsidR="00333DC1" w:rsidRPr="00B91BC2" w:rsidRDefault="00333DC1"/>
    <w:p w14:paraId="0793E167" w14:textId="77777777" w:rsidR="00333DC1" w:rsidRPr="00B91BC2" w:rsidRDefault="00333DC1"/>
    <w:p w14:paraId="4F3AE836" w14:textId="77777777" w:rsidR="00333DC1" w:rsidRPr="00B91BC2" w:rsidRDefault="00333DC1"/>
    <w:tbl>
      <w:tblPr>
        <w:tblStyle w:val="TableGrid"/>
        <w:tblW w:w="11280"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1E0" w:firstRow="1" w:lastRow="1" w:firstColumn="1" w:lastColumn="1" w:noHBand="0" w:noVBand="0"/>
      </w:tblPr>
      <w:tblGrid>
        <w:gridCol w:w="11280"/>
      </w:tblGrid>
      <w:tr w:rsidR="00C81188" w:rsidRPr="00B91BC2" w14:paraId="57BD5289" w14:textId="77777777" w:rsidTr="00F524A5">
        <w:trPr>
          <w:trHeight w:val="170"/>
        </w:trPr>
        <w:tc>
          <w:tcPr>
            <w:tcW w:w="11280" w:type="dxa"/>
            <w:shd w:val="clear" w:color="auto" w:fill="D9D9D9" w:themeFill="background1" w:themeFillShade="D9"/>
          </w:tcPr>
          <w:p w14:paraId="21EB3783" w14:textId="78697FA9" w:rsidR="00C81188" w:rsidRPr="00B91BC2" w:rsidRDefault="003B6DA6" w:rsidP="00992768">
            <w:pPr>
              <w:pStyle w:val="Heading2"/>
            </w:pPr>
            <w:bookmarkStart w:id="1" w:name="_Toc203376056"/>
            <w:r w:rsidRPr="00B91BC2">
              <w:t>Données sur l’abonné</w:t>
            </w:r>
            <w:bookmarkEnd w:id="1"/>
          </w:p>
        </w:tc>
      </w:tr>
      <w:tr w:rsidR="0024648C" w:rsidRPr="00B91BC2" w14:paraId="46579D9D" w14:textId="77777777" w:rsidTr="00D31C8F">
        <w:trPr>
          <w:trHeight w:val="170"/>
        </w:trPr>
        <w:tc>
          <w:tcPr>
            <w:tcW w:w="11280" w:type="dxa"/>
          </w:tcPr>
          <w:p w14:paraId="15144995" w14:textId="433CAE02" w:rsidR="0024648C" w:rsidRPr="00B91BC2" w:rsidRDefault="006C2D60" w:rsidP="00B61506">
            <w:pPr>
              <w:rPr>
                <w:szCs w:val="24"/>
              </w:rPr>
            </w:pPr>
            <w:r w:rsidRPr="00B91BC2">
              <w:rPr>
                <w:szCs w:val="24"/>
              </w:rPr>
              <w:t>Numéro ou code à barres complet de votre carte de bibliothèque publique (requis)</w:t>
            </w:r>
            <w:r w:rsidR="005A072E" w:rsidRPr="00B91BC2">
              <w:rPr>
                <w:szCs w:val="24"/>
              </w:rPr>
              <w:t>:</w:t>
            </w:r>
          </w:p>
        </w:tc>
      </w:tr>
      <w:tr w:rsidR="00396C0F" w:rsidRPr="00B91BC2" w14:paraId="4EEA073B" w14:textId="77777777" w:rsidTr="00D31C8F">
        <w:trPr>
          <w:trHeight w:val="170"/>
        </w:trPr>
        <w:tc>
          <w:tcPr>
            <w:tcW w:w="11280" w:type="dxa"/>
          </w:tcPr>
          <w:p w14:paraId="285B3AC3" w14:textId="5B1CF13A" w:rsidR="00396C0F" w:rsidRPr="00B91BC2" w:rsidRDefault="006C2D60" w:rsidP="006B4150">
            <w:pPr>
              <w:rPr>
                <w:szCs w:val="24"/>
              </w:rPr>
            </w:pPr>
            <w:r w:rsidRPr="00B91BC2">
              <w:rPr>
                <w:szCs w:val="24"/>
              </w:rPr>
              <w:t>Prénom (requis)</w:t>
            </w:r>
            <w:r w:rsidR="00396C0F" w:rsidRPr="00B91BC2">
              <w:rPr>
                <w:szCs w:val="24"/>
              </w:rPr>
              <w:t>:</w:t>
            </w:r>
          </w:p>
        </w:tc>
      </w:tr>
      <w:tr w:rsidR="00396C0F" w:rsidRPr="00B91BC2" w14:paraId="22794076" w14:textId="77777777" w:rsidTr="00D31C8F">
        <w:trPr>
          <w:trHeight w:val="170"/>
        </w:trPr>
        <w:tc>
          <w:tcPr>
            <w:tcW w:w="11280" w:type="dxa"/>
          </w:tcPr>
          <w:p w14:paraId="03244BB6" w14:textId="50926C64" w:rsidR="00396C0F" w:rsidRPr="00B91BC2" w:rsidRDefault="0057615C" w:rsidP="006B4150">
            <w:pPr>
              <w:rPr>
                <w:szCs w:val="24"/>
              </w:rPr>
            </w:pPr>
            <w:r w:rsidRPr="00B91BC2">
              <w:rPr>
                <w:szCs w:val="24"/>
              </w:rPr>
              <w:t>Nom de famille (requis)</w:t>
            </w:r>
            <w:r w:rsidR="00396C0F" w:rsidRPr="00B91BC2">
              <w:rPr>
                <w:szCs w:val="24"/>
              </w:rPr>
              <w:t>:</w:t>
            </w:r>
          </w:p>
        </w:tc>
      </w:tr>
      <w:tr w:rsidR="006E3617" w:rsidRPr="00B91BC2" w14:paraId="5E84E2A3" w14:textId="77777777" w:rsidTr="00D31C8F">
        <w:trPr>
          <w:trHeight w:val="170"/>
        </w:trPr>
        <w:tc>
          <w:tcPr>
            <w:tcW w:w="11280" w:type="dxa"/>
          </w:tcPr>
          <w:p w14:paraId="421304C8" w14:textId="46E903CD" w:rsidR="00E8259A" w:rsidRPr="00B91BC2" w:rsidRDefault="005164A4" w:rsidP="00B8521E">
            <w:pPr>
              <w:rPr>
                <w:szCs w:val="24"/>
              </w:rPr>
            </w:pPr>
            <w:r w:rsidRPr="00B91BC2">
              <w:rPr>
                <w:noProof/>
                <w:szCs w:val="24"/>
              </w:rPr>
              <mc:AlternateContent>
                <mc:Choice Requires="wps">
                  <w:drawing>
                    <wp:anchor distT="0" distB="0" distL="114300" distR="114300" simplePos="0" relativeHeight="251658245" behindDoc="0" locked="0" layoutInCell="1" allowOverlap="1" wp14:anchorId="095BCDB3" wp14:editId="1ABBF1C7">
                      <wp:simplePos x="0" y="0"/>
                      <wp:positionH relativeFrom="column">
                        <wp:posOffset>3282950</wp:posOffset>
                      </wp:positionH>
                      <wp:positionV relativeFrom="paragraph">
                        <wp:posOffset>3810</wp:posOffset>
                      </wp:positionV>
                      <wp:extent cx="228600" cy="17145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1D61696">
                    <v:shapetype id="_x0000_t109" coordsize="21600,21600" o:spt="109" path="m,l,21600r21600,l21600,xe" w14:anchorId="439D3B34">
                      <v:stroke joinstyle="miter"/>
                      <v:path gradientshapeok="t" o:connecttype="rect"/>
                    </v:shapetype>
                    <v:shape id="Flowchart: Process 12" style="position:absolute;margin-left:258.5pt;margin-top:.3pt;width:18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Qt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x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FEY0z9wAAAAHAQAADwAAAGRycy9kb3ducmV2LnhtbEyPMU/DMBSEdyT+g/WQ2KjTVkmq&#10;EKcCJDaG0gJidONHHGE/R7bTJP8eM8F4utPdd/V+toZd0IfekYD1KgOG1DrVUyfg7fR8twMWoiQl&#10;jSMUsGCAfXN9VctKuYle8XKMHUslFCopQMc4VJyHVqOVYeUGpOR9OW9lTNJ3XHk5pXJr+CbLCm5l&#10;T2lBywGfNLbfx9EK2B7My+mg8aP7fC+XcTf1j35ehLi9mR/ugUWc418YfvETOjSJ6exGUoEZAfm6&#10;TF+igAJYsvN8m+RZwKYsgDc1/8/f/AAAAP//AwBQSwECLQAUAAYACAAAACEAtoM4kv4AAADhAQAA&#10;EwAAAAAAAAAAAAAAAAAAAAAAW0NvbnRlbnRfVHlwZXNdLnhtbFBLAQItABQABgAIAAAAIQA4/SH/&#10;1gAAAJQBAAALAAAAAAAAAAAAAAAAAC8BAABfcmVscy8ucmVsc1BLAQItABQABgAIAAAAIQCX83Qt&#10;hAIAAGgFAAAOAAAAAAAAAAAAAAAAAC4CAABkcnMvZTJvRG9jLnhtbFBLAQItABQABgAIAAAAIQAU&#10;RjTP3AAAAAcBAAAPAAAAAAAAAAAAAAAAAN4EAABkcnMvZG93bnJldi54bWxQSwUGAAAAAAQABADz&#10;AAAA5wUAAAAA&#10;"/>
                  </w:pict>
                </mc:Fallback>
              </mc:AlternateContent>
            </w:r>
            <w:r w:rsidRPr="00B91BC2">
              <w:rPr>
                <w:noProof/>
                <w:szCs w:val="24"/>
              </w:rPr>
              <mc:AlternateContent>
                <mc:Choice Requires="wps">
                  <w:drawing>
                    <wp:anchor distT="0" distB="0" distL="114300" distR="114300" simplePos="0" relativeHeight="251658244" behindDoc="0" locked="0" layoutInCell="1" allowOverlap="1" wp14:anchorId="6A5F376D" wp14:editId="54DA3333">
                      <wp:simplePos x="0" y="0"/>
                      <wp:positionH relativeFrom="column">
                        <wp:posOffset>2063750</wp:posOffset>
                      </wp:positionH>
                      <wp:positionV relativeFrom="paragraph">
                        <wp:posOffset>12065</wp:posOffset>
                      </wp:positionV>
                      <wp:extent cx="228600" cy="17145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FA3A0C6">
                    <v:shape id="Flowchart: Process 11" style="position:absolute;margin-left:162.5pt;margin-top:.95pt;width:18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8T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EVzi6nxLAG&#10;Z7TU0PKauVCQVddZgkrsVGt9gYC1Xble8niNZe+la+IXCyL71N3D0F2xD4Tjz8nk9nqMM+Coym/y&#10;6VXqfnYCW+fDFwENiZeSSkxjEdPok0j9ZbtHHzA4wo7mMa428fSgVbVUWichUkgstCM7hsMP+1QC&#10;4s6sUIrILBbWlZJu4aBF5/WbkNicmHyKnmh58sk4FyZcx9YkT2gdYRIzGID5JaAOx2R62wgTia4D&#10;cHwJ+GfEAZGiggkDuFEG3CUH1Y8hcmd/rL6rOZb/BtUBOeGgWxZv+VLhQB6ZDyvmcDtwhrjx4RmP&#10;OKOSQn+jpAb369L/aI+kRS0lLW5bSf3PLXOCEv3VIJ0/59NpXM8kTK9uJii4c83bucZsmwXgTJGx&#10;mF26Rvugj1fpoHnFh2Eeo6KKGY6xS8qDOwqL0L0C+LRwMZ8nM1xJy8KjWVsenceuRpK97F+Zsz0r&#10;A9L5CY6byYp3hOxsI9LAfBtAqsTWU1/7fuM6J9L0T098L87lZHV6IGe/AQAA//8DAFBLAwQUAAYA&#10;CAAAACEA2PeqX9wAAAAIAQAADwAAAGRycy9kb3ducmV2LnhtbEyPy07DMBBF90j8gzVI7KjTVJQ0&#10;xKkAiR2L0kLVpRsPcYQfke00yd8zrGB5dUdnzq22kzXsgiF23glYLjJg6BqvOtcK+Di83hXAYpJO&#10;SeMdCpgxwra+vqpkqfzo3vGyTy0jiIulFKBT6kvOY6PRyrjwPTrqvnywMlEMLVdBjgS3hudZtuZW&#10;do4+aNnji8bmez9YAaudeTvsNB7b0+fDPBRj9xymWYjbm+npEVjCKf0dw68+qUNNTmc/OBWZIUZ+&#10;T1sSFRtg1K/WS8pnAXmxAV5X/P+A+gcAAP//AwBQSwECLQAUAAYACAAAACEAtoM4kv4AAADhAQAA&#10;EwAAAAAAAAAAAAAAAAAAAAAAW0NvbnRlbnRfVHlwZXNdLnhtbFBLAQItABQABgAIAAAAIQA4/SH/&#10;1gAAAJQBAAALAAAAAAAAAAAAAAAAAC8BAABfcmVscy8ucmVsc1BLAQItABQABgAIAAAAIQAFWr8T&#10;hAIAAGgFAAAOAAAAAAAAAAAAAAAAAC4CAABkcnMvZTJvRG9jLnhtbFBLAQItABQABgAIAAAAIQDY&#10;96pf3AAAAAgBAAAPAAAAAAAAAAAAAAAAAN4EAABkcnMvZG93bnJldi54bWxQSwUGAAAAAAQABADz&#10;AAAA5wUAAAAA&#10;" w14:anchorId="150E4F44"/>
                  </w:pict>
                </mc:Fallback>
              </mc:AlternateContent>
            </w:r>
            <w:r w:rsidR="00E84021" w:rsidRPr="00B91BC2">
              <w:rPr>
                <w:noProof/>
                <w:szCs w:val="24"/>
              </w:rPr>
              <w:t>Sexe (requis)</w:t>
            </w:r>
            <w:r w:rsidR="001B1085" w:rsidRPr="00B91BC2">
              <w:rPr>
                <w:noProof/>
                <w:szCs w:val="24"/>
              </w:rPr>
              <w:t xml:space="preserve">: </w:t>
            </w:r>
            <w:r w:rsidR="00E8259A" w:rsidRPr="00B91BC2">
              <w:rPr>
                <w:szCs w:val="24"/>
              </w:rPr>
              <w:t>Masculin</w:t>
            </w:r>
            <w:r w:rsidR="006E3617" w:rsidRPr="00B91BC2">
              <w:rPr>
                <w:szCs w:val="24"/>
              </w:rPr>
              <w:t xml:space="preserve">        </w:t>
            </w:r>
            <w:r w:rsidR="001B1085" w:rsidRPr="00B91BC2">
              <w:rPr>
                <w:szCs w:val="24"/>
              </w:rPr>
              <w:t xml:space="preserve"> </w:t>
            </w:r>
            <w:r w:rsidR="00DA40B7" w:rsidRPr="00B91BC2">
              <w:rPr>
                <w:szCs w:val="24"/>
              </w:rPr>
              <w:t xml:space="preserve"> </w:t>
            </w:r>
            <w:r w:rsidR="00E8259A" w:rsidRPr="00B91BC2">
              <w:rPr>
                <w:szCs w:val="24"/>
              </w:rPr>
              <w:t>Féminin</w:t>
            </w:r>
            <w:r w:rsidR="006E3617" w:rsidRPr="00B91BC2">
              <w:rPr>
                <w:szCs w:val="24"/>
              </w:rPr>
              <w:t xml:space="preserve">  </w:t>
            </w:r>
            <w:r w:rsidR="001B1085" w:rsidRPr="00B91BC2">
              <w:rPr>
                <w:szCs w:val="24"/>
              </w:rPr>
              <w:t xml:space="preserve">         </w:t>
            </w:r>
            <w:r w:rsidR="006E3617" w:rsidRPr="00B91BC2">
              <w:rPr>
                <w:szCs w:val="24"/>
              </w:rPr>
              <w:t xml:space="preserve"> </w:t>
            </w:r>
          </w:p>
          <w:p w14:paraId="3CADBCF2" w14:textId="762789C6" w:rsidR="00E8259A" w:rsidRPr="00B91BC2" w:rsidRDefault="00E8259A" w:rsidP="00B8521E">
            <w:pPr>
              <w:rPr>
                <w:szCs w:val="24"/>
              </w:rPr>
            </w:pPr>
          </w:p>
          <w:p w14:paraId="43942BF5" w14:textId="2F624B06" w:rsidR="006E3617" w:rsidRPr="00B91BC2" w:rsidRDefault="005164A4" w:rsidP="00B8521E">
            <w:pPr>
              <w:rPr>
                <w:szCs w:val="24"/>
              </w:rPr>
            </w:pPr>
            <w:r w:rsidRPr="00B91BC2">
              <w:rPr>
                <w:noProof/>
                <w:szCs w:val="24"/>
              </w:rPr>
              <mc:AlternateContent>
                <mc:Choice Requires="wps">
                  <w:drawing>
                    <wp:anchor distT="0" distB="0" distL="114300" distR="114300" simplePos="0" relativeHeight="251658248" behindDoc="0" locked="0" layoutInCell="1" allowOverlap="1" wp14:anchorId="2AF77A9B" wp14:editId="01CE8CCD">
                      <wp:simplePos x="0" y="0"/>
                      <wp:positionH relativeFrom="column">
                        <wp:posOffset>4556125</wp:posOffset>
                      </wp:positionH>
                      <wp:positionV relativeFrom="paragraph">
                        <wp:posOffset>8890</wp:posOffset>
                      </wp:positionV>
                      <wp:extent cx="228600" cy="171450"/>
                      <wp:effectExtent l="0" t="0" r="19050" b="19050"/>
                      <wp:wrapNone/>
                      <wp:docPr id="14" name="Flowchart: Process 1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E9A36B">
                    <v:shape id="Flowchart: Process 14" style="position:absolute;margin-left:358.75pt;margin-top:.7pt;width:18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NQ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NKDGuw&#10;R0sNLa+ZCwVZdZUlKMRKtdYXCFjbles5j2RMey9dE7+YENmn6h6G6op9IBx/Tia312PsAUdRfpNP&#10;r1L1sxPYOh++CGhIJEoqMYxFDKMPItWX7R59QOcIO6pHv9rE14NW1VJpnZg4QmKhHdkxbH7Y5zEF&#10;xJ1pIReRWUysSyVR4aBFZ/WbkFicGHzynsbyZJNxLky47u1qg9oRJjGCAZhfAupwDKbXjTCRxnUA&#10;ji8B//Q4IJJXMGEAN8qAu2Sg+jF47vSP2Xc5x/TfoDrgTDjolsVbvlTYkEfmw4o53A7sIW58eMYn&#10;9qik0FOU1OB+Xfof9XFoUUpJi9tWUv9zy5ygRH81OM6f8+k0rmdiplc3E2TcueTtXGK2zQKwpzne&#10;FssTGfWDPpLSQfOKh2EevaKIGY6+S8qDOzKL0F0BPC1czOdJDVfSsvBo1pZH47Gqcche9q/M2X4q&#10;A47zExw3kxXvBrLTjUgD820AqdK0nura1xvXOQ1jf3rivTjnk9bpQM5+AwAA//8DAFBLAwQUAAYA&#10;CAAAACEAs3rNItwAAAAIAQAADwAAAGRycy9kb3ducmV2LnhtbEyPy07DMBBF90j8gzVI7KjTF4lC&#10;nAqQ2LEoLSCWbjzEEX5EttMkf8+wosurc3XnTLWbrGFnDLHzTsBykQFD13jVuVbA+/HlrgAWk3RK&#10;Gu9QwIwRdvX1VSVL5Uf3hudDahmNuFhKATqlvuQ8NhqtjAvfoyP27YOViWJouQpypHFr+CrL7rmV&#10;naMLWvb4rLH5OQxWwHpvXo97jZ/t10c+D8XYPYVpFuL2Znp8AJZwSv9l+NMndajJ6eQHpyIzAvJl&#10;vqUqgQ0w4vl2TfkkYFVsgNcVv3yg/gUAAP//AwBQSwECLQAUAAYACAAAACEAtoM4kv4AAADhAQAA&#10;EwAAAAAAAAAAAAAAAAAAAAAAW0NvbnRlbnRfVHlwZXNdLnhtbFBLAQItABQABgAIAAAAIQA4/SH/&#10;1gAAAJQBAAALAAAAAAAAAAAAAAAAAC8BAABfcmVscy8ucmVsc1BLAQItABQABgAIAAAAIQCzoONQ&#10;hAIAAGgFAAAOAAAAAAAAAAAAAAAAAC4CAABkcnMvZTJvRG9jLnhtbFBLAQItABQABgAIAAAAIQCz&#10;es0i3AAAAAgBAAAPAAAAAAAAAAAAAAAAAN4EAABkcnMvZG93bnJldi54bWxQSwUGAAAAAAQABADz&#10;AAAA5wUAAAAA&#10;" w14:anchorId="0F7578B7"/>
                  </w:pict>
                </mc:Fallback>
              </mc:AlternateContent>
            </w:r>
            <w:r w:rsidR="00E8259A" w:rsidRPr="00B91BC2">
              <w:rPr>
                <w:noProof/>
                <w:szCs w:val="24"/>
              </w:rPr>
              <mc:AlternateContent>
                <mc:Choice Requires="wps">
                  <w:drawing>
                    <wp:anchor distT="0" distB="0" distL="114300" distR="114300" simplePos="0" relativeHeight="251658246" behindDoc="0" locked="0" layoutInCell="1" allowOverlap="1" wp14:anchorId="47F42395" wp14:editId="20DA03CB">
                      <wp:simplePos x="0" y="0"/>
                      <wp:positionH relativeFrom="column">
                        <wp:posOffset>2327275</wp:posOffset>
                      </wp:positionH>
                      <wp:positionV relativeFrom="paragraph">
                        <wp:posOffset>-635</wp:posOffset>
                      </wp:positionV>
                      <wp:extent cx="228600" cy="17145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293AAF0">
                    <v:shape id="Flowchart: Process 13" style="position:absolute;margin-left:183.25pt;margin-top:-.05pt;width:18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2OhQIAAGgFAAAOAAAAZHJzL2Uyb0RvYy54bWysVEtv2zAMvg/YfxB0Xx1n6WNGnCJIkWFA&#10;0QZth55VWYqNSaImKXGyXz9Kdpysy2nYRSZNfnyT09udVmQrnG/AlDS/GFEiDIeqMeuSfn9Zfrqh&#10;xAdmKqbAiJLuhae3s48fpq0txBhqUJVwBI0YX7S2pHUItsgyz2uhmb8AKwwKJTjNArJunVWOtWhd&#10;q2w8Gl1lLbjKOuDCe/x71wnpLNmXUvDwKKUXgaiSYmwhvS69b/HNZlNWrB2zdcP7MNg/RKFZY9Dp&#10;YOqOBUY2rvnLlG64Aw8yXHDQGUjZcJFywGzy0btsnmtmRcoFi+PtUCb//8zyh+3KkabC3n2mxDCN&#10;PVoqaHnNXCjIqqssQSFWqrW+QMCzXbme80jGtHfS6fjFhMguVXc/VFfsAuH4czy+uRphDziK8ut8&#10;cpmqnx3B1vnwVYAmkSipxDAWMYw+iFRftr33AZ0j7KAe/SoTXw+qqZaNUomJIyQWypEtw+aHXR5T&#10;QNyJFnIRmcXEulQSFfZKdFafhMTixOCT9zSWR5uMc2HCVW9XGdSOMIkRDMD8HFCFQzC9boSJNK4D&#10;cHQO+KfHAZG8ggkDWDcG3DkD1Y/Bc6d/yL7LOab/BtUeZ8JBtyze8mWDDblnPqyYw+3AHuLGh0d8&#10;Yo9KCj1FSQ3u17n/UR+HFqWUtLhtJfU/N8wJStQ3g+P8JZ9M4nomZnJ5PUbGnUreTiVmoxeAPc3x&#10;tlieyKgf1IGUDvQrHoZ59IoiZjj6LikP7sAsQncF8LRwMZ8nNVxJy8K9ebY8Go9VjUP2sntlzvZT&#10;GXCcH+Cwmax4N5CdbkQamG8CyCZN67Gufb1xndMw9qcn3otTPmkdD+TsNwAAAP//AwBQSwMEFAAG&#10;AAgAAAAhAGxs9dLdAAAACAEAAA8AAABkcnMvZG93bnJldi54bWxMj8tOwzAQRfdI/IM1SOxapwFC&#10;CXEqQGLHorS0YunGQxzhR2Q7TfL3DCtYXt2rM2eqzWQNO2OInXcCVssMGLrGq861Aj72r4s1sJik&#10;U9J4hwJmjLCpLy8qWSo/unc871LLCOJiKQXolPqS89hotDIufY+Oui8frEwUQ8tVkCPBreF5lhXc&#10;ys7RBS17fNHYfO8GK+Bma972W43H9vNwPw/rsXsO0yzE9dX09Ags4ZT+xvCrT+pQk9PJD05FZohR&#10;FHc0FbBYAaP+NsspnwTkxQPwuuL/H6h/AAAA//8DAFBLAQItABQABgAIAAAAIQC2gziS/gAAAOEB&#10;AAATAAAAAAAAAAAAAAAAAAAAAABbQ29udGVudF9UeXBlc10ueG1sUEsBAi0AFAAGAAgAAAAhADj9&#10;If/WAAAAlAEAAAsAAAAAAAAAAAAAAAAALwEAAF9yZWxzLy5yZWxzUEsBAi0AFAAGAAgAAAAhACZp&#10;HY6FAgAAaAUAAA4AAAAAAAAAAAAAAAAALgIAAGRycy9lMm9Eb2MueG1sUEsBAi0AFAAGAAgAAAAh&#10;AGxs9dLdAAAACAEAAA8AAAAAAAAAAAAAAAAA3wQAAGRycy9kb3ducmV2LnhtbFBLBQYAAAAABAAE&#10;APMAAADpBQAAAAA=&#10;" w14:anchorId="51AD8C20"/>
                  </w:pict>
                </mc:Fallback>
              </mc:AlternateContent>
            </w:r>
            <w:r w:rsidR="00E8259A" w:rsidRPr="00B91BC2">
              <w:rPr>
                <w:szCs w:val="24"/>
              </w:rPr>
              <w:t xml:space="preserve">                     Non binaire</w:t>
            </w:r>
            <w:r w:rsidR="006E3617" w:rsidRPr="00B91BC2">
              <w:rPr>
                <w:szCs w:val="24"/>
              </w:rPr>
              <w:t xml:space="preserve">      </w:t>
            </w:r>
            <w:r w:rsidR="00DA40B7" w:rsidRPr="00B91BC2">
              <w:rPr>
                <w:szCs w:val="24"/>
              </w:rPr>
              <w:t xml:space="preserve"> </w:t>
            </w:r>
            <w:r>
              <w:rPr>
                <w:szCs w:val="24"/>
              </w:rPr>
              <w:t xml:space="preserve"> </w:t>
            </w:r>
            <w:r w:rsidR="00DA40B7" w:rsidRPr="00B91BC2">
              <w:rPr>
                <w:szCs w:val="24"/>
              </w:rPr>
              <w:t>Préfère ne pas le dire</w:t>
            </w:r>
          </w:p>
          <w:p w14:paraId="607E0B50" w14:textId="2667213C" w:rsidR="00E84021" w:rsidRPr="00B91BC2" w:rsidRDefault="00E84021" w:rsidP="00B8521E">
            <w:pPr>
              <w:rPr>
                <w:szCs w:val="24"/>
              </w:rPr>
            </w:pPr>
          </w:p>
        </w:tc>
      </w:tr>
      <w:tr w:rsidR="006F5C14" w:rsidRPr="00B91BC2" w14:paraId="5213B9BD" w14:textId="77777777" w:rsidTr="00D31C8F">
        <w:trPr>
          <w:trHeight w:val="170"/>
        </w:trPr>
        <w:tc>
          <w:tcPr>
            <w:tcW w:w="11280" w:type="dxa"/>
          </w:tcPr>
          <w:p w14:paraId="71016C64" w14:textId="3362E025" w:rsidR="006F5C14" w:rsidRPr="00B91BC2" w:rsidRDefault="002141A7" w:rsidP="006F5C14">
            <w:pPr>
              <w:rPr>
                <w:szCs w:val="24"/>
              </w:rPr>
            </w:pPr>
            <w:r w:rsidRPr="00B91BC2">
              <w:rPr>
                <w:szCs w:val="24"/>
              </w:rPr>
              <w:t>Date de naissance (Requis pour les abonnés âgés de moins de 18 ans)</w:t>
            </w:r>
          </w:p>
          <w:p w14:paraId="733DB505" w14:textId="77777777" w:rsidR="002141A7" w:rsidRPr="00B91BC2" w:rsidRDefault="002141A7" w:rsidP="006F5C14">
            <w:pPr>
              <w:rPr>
                <w:szCs w:val="24"/>
              </w:rPr>
            </w:pPr>
          </w:p>
          <w:p w14:paraId="20AAC351" w14:textId="4EA63897" w:rsidR="006F5C14" w:rsidRPr="00B91BC2" w:rsidRDefault="006F5C14" w:rsidP="006F5C14">
            <w:pPr>
              <w:rPr>
                <w:szCs w:val="24"/>
              </w:rPr>
            </w:pPr>
            <w:r w:rsidRPr="00B91BC2">
              <w:rPr>
                <w:szCs w:val="24"/>
              </w:rPr>
              <w:t>Date (</w:t>
            </w:r>
            <w:r w:rsidR="000F6680" w:rsidRPr="00B91BC2">
              <w:rPr>
                <w:szCs w:val="24"/>
              </w:rPr>
              <w:t>Jour</w:t>
            </w:r>
            <w:r w:rsidRPr="00B91BC2">
              <w:rPr>
                <w:szCs w:val="24"/>
              </w:rPr>
              <w:t>-</w:t>
            </w:r>
            <w:r w:rsidR="005477BE" w:rsidRPr="00B91BC2">
              <w:rPr>
                <w:szCs w:val="24"/>
              </w:rPr>
              <w:t>Mois</w:t>
            </w:r>
            <w:r w:rsidRPr="00B91BC2">
              <w:rPr>
                <w:szCs w:val="24"/>
              </w:rPr>
              <w:t>-</w:t>
            </w:r>
            <w:r w:rsidR="005477BE" w:rsidRPr="00B91BC2">
              <w:rPr>
                <w:szCs w:val="24"/>
              </w:rPr>
              <w:t>Année</w:t>
            </w:r>
            <w:r w:rsidRPr="00B91BC2">
              <w:rPr>
                <w:szCs w:val="24"/>
              </w:rPr>
              <w:t>):</w:t>
            </w:r>
          </w:p>
        </w:tc>
      </w:tr>
      <w:tr w:rsidR="00E00345" w:rsidRPr="00B91BC2" w14:paraId="1D2F485B" w14:textId="77777777" w:rsidTr="00D31C8F">
        <w:trPr>
          <w:trHeight w:val="170"/>
        </w:trPr>
        <w:tc>
          <w:tcPr>
            <w:tcW w:w="11280" w:type="dxa"/>
          </w:tcPr>
          <w:p w14:paraId="0A429379" w14:textId="3B529D92" w:rsidR="00253C05" w:rsidRPr="00B91BC2" w:rsidRDefault="00BF6D04" w:rsidP="00E00345">
            <w:pPr>
              <w:rPr>
                <w:b/>
                <w:bCs/>
                <w:szCs w:val="24"/>
              </w:rPr>
            </w:pPr>
            <w:r w:rsidRPr="00B91BC2">
              <w:rPr>
                <w:b/>
                <w:bCs/>
                <w:szCs w:val="24"/>
              </w:rPr>
              <w:t>Dé</w:t>
            </w:r>
            <w:r w:rsidR="00187834" w:rsidRPr="00B91BC2">
              <w:rPr>
                <w:b/>
                <w:bCs/>
                <w:szCs w:val="24"/>
              </w:rPr>
              <w:t>signé</w:t>
            </w:r>
            <w:r w:rsidR="0085334E" w:rsidRPr="00B91BC2">
              <w:rPr>
                <w:b/>
                <w:bCs/>
                <w:szCs w:val="24"/>
              </w:rPr>
              <w:t>:</w:t>
            </w:r>
          </w:p>
          <w:p w14:paraId="0E935245" w14:textId="79FF6FC7" w:rsidR="00E00345" w:rsidRPr="00B91BC2" w:rsidRDefault="00187834" w:rsidP="00E00345">
            <w:pPr>
              <w:rPr>
                <w:szCs w:val="24"/>
              </w:rPr>
            </w:pPr>
            <w:r w:rsidRPr="00B91BC2">
              <w:rPr>
                <w:szCs w:val="24"/>
              </w:rPr>
              <w:t>L’abonné veut avoir un remplaçant désigné</w:t>
            </w:r>
            <w:r w:rsidR="000F6680" w:rsidRPr="00B91BC2">
              <w:rPr>
                <w:szCs w:val="24"/>
              </w:rPr>
              <w:t>.</w:t>
            </w:r>
            <w:r w:rsidR="00B11C07" w:rsidRPr="00B91BC2">
              <w:rPr>
                <w:szCs w:val="24"/>
              </w:rPr>
              <w:t xml:space="preserve"> </w:t>
            </w:r>
          </w:p>
          <w:p w14:paraId="3DD0708D" w14:textId="77777777" w:rsidR="0085334E" w:rsidRPr="00B91BC2" w:rsidRDefault="0085334E" w:rsidP="00E00345">
            <w:pPr>
              <w:rPr>
                <w:szCs w:val="24"/>
              </w:rPr>
            </w:pPr>
          </w:p>
          <w:p w14:paraId="3C978DFF" w14:textId="7CE68672" w:rsidR="00E00345" w:rsidRPr="00B91BC2" w:rsidRDefault="00E00345" w:rsidP="00E00345">
            <w:pPr>
              <w:rPr>
                <w:b/>
                <w:szCs w:val="24"/>
              </w:rPr>
            </w:pPr>
            <w:r w:rsidRPr="00B91BC2">
              <w:rPr>
                <w:noProof/>
                <w:szCs w:val="24"/>
              </w:rPr>
              <mc:AlternateContent>
                <mc:Choice Requires="wps">
                  <w:drawing>
                    <wp:anchor distT="0" distB="0" distL="114300" distR="114300" simplePos="0" relativeHeight="251658250" behindDoc="0" locked="0" layoutInCell="1" allowOverlap="1" wp14:anchorId="43F4CA5B" wp14:editId="2103CE1E">
                      <wp:simplePos x="0" y="0"/>
                      <wp:positionH relativeFrom="column">
                        <wp:posOffset>860425</wp:posOffset>
                      </wp:positionH>
                      <wp:positionV relativeFrom="paragraph">
                        <wp:posOffset>-1270</wp:posOffset>
                      </wp:positionV>
                      <wp:extent cx="228600" cy="1714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3E55D9">
                    <v:shape id="Flowchart: Process 3" style="position:absolute;margin-left:67.75pt;margin-top:-.1pt;width:18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shAIAAGYFAAAOAAAAZHJzL2Uyb0RvYy54bWysVEtv2zAMvg/YfxB0Xx2n6WNGnCJIkWFA&#10;0QZrh55VWYqNSaImKXGyXz9Kdpysy2nYRSZNfnyT07udVmQrnG/AlDS/GFEiDIeqMeuSfn9Zfrql&#10;xAdmKqbAiJLuhad3s48fpq0txBhqUJVwBI0YX7S2pHUItsgyz2uhmb8AKwwKJTjNArJunVWOtWhd&#10;q2w8Gl1nLbjKOuDCe/x73wnpLNmXUvDwJKUXgaiSYmwhvS69b/HNZlNWrB2zdcP7MNg/RKFZY9Dp&#10;YOqeBUY2rvnLlG64Aw8yXHDQGUjZcJFywGzy0btsnmtmRcoFi+PtUCb//8zyx+3KkaYq6SUlhmls&#10;0VJBy2vmQkFWXWHJZaxTa32B6s925XrOIxmT3kmn4xfTIbtU2/1QW7ELhOPP8fj2eoQd4CjKb/LJ&#10;Vap9dgRb58MXAZpEoqQSo1jEKPoYUnXZ9sEHdI6wg3r0q0x8PaimWjZKJSYOkFgoR7YMWx92eUwB&#10;cSdayEVkFhPrUklU2CvRWf0mJJYmBp+8p6E82mScCxOue7vKoHaESYxgAObngCocgul1I0ykYR2A&#10;o3PAPz0OiOQVTBjAujHgzhmofgyeO/1D9l3OMf03qPY4EQ66VfGWLxtsyAPzYcUc7gb2EPc9POET&#10;e1RS6ClKanC/zv2P+jiyKKWkxV0rqf+5YU5Qor4aHObP+WQSlzMxk6ubMTLuVPJ2KjEbvQDsaY6X&#10;xfJERv2gDqR0oF/xLMyjVxQxw9F3SXlwB2YRuhuAh4WL+Typ4UJaFh7Ms+XReKxqHLKX3Stztp/K&#10;gOP8CIe9ZMW7gex0I9LAfBNANmlaj3Xt643LnIaxPzzxWpzySet4Hme/AQAA//8DAFBLAwQUAAYA&#10;CAAAACEARwoandwAAAAIAQAADwAAAGRycy9kb3ducmV2LnhtbEyPy07DMBBF90j8gzVI7FqnqdpG&#10;IU4FSOxYlBYQSzce4gg/Ittpkr9nuoLl0b26c6baT9awC4bYeSdgtcyAoWu86lwr4P30siiAxSSd&#10;ksY7FDBjhH19e1PJUvnRveHlmFpGIy6WUoBOqS85j41GK+PS9+go+/bBykQYWq6CHGncGp5n2ZZb&#10;2Tm6oGWPzxqbn+NgBawP5vV00PjZfn3s5qEYu6cwzULc302PD8ASTumvDFd9UoeanM5+cCoyQ7ze&#10;bKgqYJEDu+a7FfFZQL4tgNcV//9A/QsAAP//AwBQSwECLQAUAAYACAAAACEAtoM4kv4AAADhAQAA&#10;EwAAAAAAAAAAAAAAAAAAAAAAW0NvbnRlbnRfVHlwZXNdLnhtbFBLAQItABQABgAIAAAAIQA4/SH/&#10;1gAAAJQBAAALAAAAAAAAAAAAAAAAAC8BAABfcmVscy8ucmVsc1BLAQItABQABgAIAAAAIQDXL/es&#10;hAIAAGYFAAAOAAAAAAAAAAAAAAAAAC4CAABkcnMvZTJvRG9jLnhtbFBLAQItABQABgAIAAAAIQBH&#10;Chqd3AAAAAgBAAAPAAAAAAAAAAAAAAAAAN4EAABkcnMvZG93bnJldi54bWxQSwUGAAAAAAQABADz&#10;AAAA5wUAAAAA&#10;" w14:anchorId="0F649C26"/>
                  </w:pict>
                </mc:Fallback>
              </mc:AlternateContent>
            </w:r>
            <w:r w:rsidRPr="00B91BC2">
              <w:rPr>
                <w:noProof/>
                <w:szCs w:val="24"/>
              </w:rPr>
              <mc:AlternateContent>
                <mc:Choice Requires="wps">
                  <w:drawing>
                    <wp:anchor distT="0" distB="0" distL="114300" distR="114300" simplePos="0" relativeHeight="251658249" behindDoc="0" locked="0" layoutInCell="1" allowOverlap="1" wp14:anchorId="2A070C32" wp14:editId="6B6BB5F3">
                      <wp:simplePos x="0" y="0"/>
                      <wp:positionH relativeFrom="column">
                        <wp:posOffset>-15875</wp:posOffset>
                      </wp:positionH>
                      <wp:positionV relativeFrom="paragraph">
                        <wp:posOffset>-635</wp:posOffset>
                      </wp:positionV>
                      <wp:extent cx="228600" cy="1714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550A965">
                    <v:shape id="Flowchart: Process 4" style="position:absolute;margin-left:-1.25pt;margin-top:-.05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Tq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OqXEsAZb&#10;tNTQ8pq5UJBVV1gyjXVqrS9QfW1Xruc8kjHpvXRN/GI6ZJ9qexhqK/aBcPw5mdxej7EDHEX5TT69&#10;SrXPTmDrfPgioCGRKKnEKBYxij6GVF22e/QBnSPsqB79ahNfD1pVS6V1YuIAiYV2ZMew9WGfxxQQ&#10;d6aFXERmMbEulUSFgxad1W9CYmli8Ml7GsqTTca5MOG6t6sNakeYxAgGYH4JqMMxmF43wkQa1gE4&#10;vgT80+OASF7BhAHcKAPukoHqx+C50z9m3+Uc03+D6oAT4aBbFW/5UmFDHpkPK+ZwN7CHuO/hGZ/Y&#10;o5JCT1FSg/t16X/Ux5FFKSUt7lpJ/c8tc4IS/dXgMH/Op9O4nImZXt1MkHHnkrdzidk2C8Ce5nhZ&#10;LE9k1A/6SEoHzSuehXn0iiJmOPouKQ/uyCxCdwPwsHAxnyc1XEjLwqNZWx6Nx6rGIXvZvzJn+6kM&#10;OM5PcNxLVrwbyE43Ig3MtwGkStN6qmtfb1zmNIz94YnX4pxPWqfzOPsNAAD//wMAUEsDBBQABgAI&#10;AAAAIQDsQp7/2wAAAAYBAAAPAAAAZHJzL2Rvd25yZXYueG1sTI7NTsMwEITvSLyDtUjcWqeJKCXE&#10;qQCJG4fSQtWjGy9xhH8i22mSt2c5wWk0mtHMV20na9gFQ+y8E7BaZsDQNV51rhXwcXhdbIDFJJ2S&#10;xjsUMGOEbX19VclS+dG942WfWkYjLpZSgE6pLzmPjUYr49L36Cj78sHKRDa0XAU50rg1PM+yNbey&#10;c/SgZY8vGpvv/WAFFDvzdthpPLanz/t52Izdc5hmIW5vpqdHYAmn9FeGX3xCh5qYzn5wKjIjYJHf&#10;UZN0BYzioiB7FpCvH4DXFf+PX/8AAAD//wMAUEsBAi0AFAAGAAgAAAAhALaDOJL+AAAA4QEAABMA&#10;AAAAAAAAAAAAAAAAAAAAAFtDb250ZW50X1R5cGVzXS54bWxQSwECLQAUAAYACAAAACEAOP0h/9YA&#10;AACUAQAACwAAAAAAAAAAAAAAAAAvAQAAX3JlbHMvLnJlbHNQSwECLQAUAAYACAAAACEArwLE6oMC&#10;AABmBQAADgAAAAAAAAAAAAAAAAAuAgAAZHJzL2Uyb0RvYy54bWxQSwECLQAUAAYACAAAACEA7EKe&#10;/9sAAAAGAQAADwAAAAAAAAAAAAAAAADdBAAAZHJzL2Rvd25yZXYueG1sUEsFBgAAAAAEAAQA8wAA&#10;AOUFAAAAAA==&#10;" w14:anchorId="2FC863D9"/>
                  </w:pict>
                </mc:Fallback>
              </mc:AlternateContent>
            </w:r>
            <w:r w:rsidRPr="00B91BC2">
              <w:rPr>
                <w:szCs w:val="24"/>
              </w:rPr>
              <w:t xml:space="preserve">      </w:t>
            </w:r>
            <w:r w:rsidR="00806217" w:rsidRPr="00B91BC2">
              <w:rPr>
                <w:szCs w:val="24"/>
              </w:rPr>
              <w:t>Oui</w:t>
            </w:r>
            <w:r w:rsidRPr="00B91BC2">
              <w:rPr>
                <w:szCs w:val="24"/>
              </w:rPr>
              <w:t xml:space="preserve">          No</w:t>
            </w:r>
            <w:r w:rsidR="00806217" w:rsidRPr="00B91BC2">
              <w:rPr>
                <w:szCs w:val="24"/>
              </w:rPr>
              <w:t>n</w:t>
            </w:r>
            <w:r w:rsidRPr="00B91BC2">
              <w:rPr>
                <w:szCs w:val="24"/>
              </w:rPr>
              <w:t xml:space="preserve"> (</w:t>
            </w:r>
            <w:r w:rsidR="003B6DA6" w:rsidRPr="00B91BC2">
              <w:rPr>
                <w:szCs w:val="24"/>
              </w:rPr>
              <w:t>si non, passer à la rubrique Coordonnées de l’abonné</w:t>
            </w:r>
            <w:r w:rsidRPr="00B91BC2">
              <w:rPr>
                <w:szCs w:val="24"/>
              </w:rPr>
              <w:t xml:space="preserve">)     </w:t>
            </w:r>
          </w:p>
        </w:tc>
      </w:tr>
      <w:tr w:rsidR="00E00345" w:rsidRPr="00B91BC2" w14:paraId="527BACE4" w14:textId="77777777" w:rsidTr="00D31C8F">
        <w:trPr>
          <w:trHeight w:val="170"/>
        </w:trPr>
        <w:tc>
          <w:tcPr>
            <w:tcW w:w="11280" w:type="dxa"/>
          </w:tcPr>
          <w:p w14:paraId="7C5F20CF" w14:textId="45A8A53D" w:rsidR="0085334E" w:rsidRPr="00B91BC2" w:rsidRDefault="00FF726F" w:rsidP="00E00345">
            <w:pPr>
              <w:rPr>
                <w:szCs w:val="24"/>
              </w:rPr>
            </w:pPr>
            <w:r w:rsidRPr="00B91BC2">
              <w:rPr>
                <w:szCs w:val="24"/>
              </w:rPr>
              <w:t>Renseignements du remplaçant désigné</w:t>
            </w:r>
            <w:r w:rsidR="0085334E" w:rsidRPr="00B91BC2">
              <w:rPr>
                <w:szCs w:val="24"/>
              </w:rPr>
              <w:t>:</w:t>
            </w:r>
          </w:p>
          <w:p w14:paraId="579FFEA0" w14:textId="77777777" w:rsidR="0085334E" w:rsidRPr="00B91BC2" w:rsidRDefault="0085334E" w:rsidP="00E00345">
            <w:pPr>
              <w:rPr>
                <w:szCs w:val="24"/>
              </w:rPr>
            </w:pPr>
          </w:p>
          <w:p w14:paraId="362F5FD1" w14:textId="4ABD8474" w:rsidR="00E00345" w:rsidRPr="00B91BC2" w:rsidRDefault="00E00345" w:rsidP="00E00345">
            <w:pPr>
              <w:rPr>
                <w:szCs w:val="24"/>
              </w:rPr>
            </w:pPr>
            <w:r w:rsidRPr="00B91BC2">
              <w:rPr>
                <w:noProof/>
                <w:szCs w:val="24"/>
              </w:rPr>
              <mc:AlternateContent>
                <mc:Choice Requires="wps">
                  <w:drawing>
                    <wp:anchor distT="0" distB="0" distL="114300" distR="114300" simplePos="0" relativeHeight="251658251" behindDoc="0" locked="0" layoutInCell="1" allowOverlap="1" wp14:anchorId="5F35B10E" wp14:editId="29D64CE4">
                      <wp:simplePos x="0" y="0"/>
                      <wp:positionH relativeFrom="column">
                        <wp:posOffset>31750</wp:posOffset>
                      </wp:positionH>
                      <wp:positionV relativeFrom="paragraph">
                        <wp:posOffset>12065</wp:posOffset>
                      </wp:positionV>
                      <wp:extent cx="228600" cy="1714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633B4E">
                    <v:shape id="Flowchart: Process 6" style="position:absolute;margin-left:2.5pt;margin-top:.9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RgwIAAGYFAAAOAAAAZHJzL2Uyb0RvYy54bWysVF9v2jAQf5+072D5fQ1BlHZRQ4WomCZV&#10;LVo79dk4NrHm+DzbENin39kJgXU8TXtx7nL3u/93d/f7RpOdcF6BKWl+NaJEGA6VMpuSfn9dfrql&#10;xAdmKqbBiJIehKf3s48f7lpbiDHUoCvhCBoxvmhtSesQbJFlnteiYf4KrDAolOAaFpB1m6xyrEXr&#10;jc7Go9E0a8FV1gEX3uPfh05IZ8m+lIKHZym9CESXFGML6XXpXcc3m92xYuOYrRXvw2D/EEXDlEGn&#10;g6kHFhjZOvWXqUZxBx5kuOLQZCCl4iLlgNnko3fZvNTMipQLFsfboUz+/5nlT7uVI6oq6ZQSwxps&#10;0VJDy2vmQkFWXWHJNNaptb5A9Re7cj3nkYxJ76Vr4hfTIftU28NQW7EPhOPP8fh2OsIOcBTlN/nk&#10;OtU+O4Gt8+GLgIZEoqQSo1jEKPoYUnXZ7tEHdI6wo3r0q018PWhVLZXWiYkDJBbakR3D1od9HlNA&#10;3JkWchGZxcS6VBIVDlp0Vr8JiaWJwSfvaShPNhnnwoRUmmQJtSNMYgQDML8E1OEYTK8bYSIN6wAc&#10;XQL+6XFAJK9gwgBulAF3yUD1Y/Dc6R+z73KO6a+hOuBEOOhWxVu+VNiQR+bDijncDewh7nt4xif2&#10;qKTQU5TU4H5d+h/1cWRRSkmLu1ZS/3PLnKBEfzU4zJ/zySQuZ2Im1zdjZNy5ZH0uMdtmAdjTHC+L&#10;5YmM+kEfSemgecOzMI9eUcQMR98l5cEdmUXobgAeFi7m86SGC2lZeDQvlkfjsapxyF73b8zZfioD&#10;jvMTHPeSFe8GstONSAPzbQCp0rSe6trXG5c5DWN/eOK1OOeT1uk8zn4DAAD//wMAUEsDBBQABgAI&#10;AAAAIQDrw22i2gAAAAUBAAAPAAAAZHJzL2Rvd25yZXYueG1sTI9LT8MwEITvSPwHa5G4UafllYY4&#10;FSBx49AHII5uvMQR9jqKnSb59ywnOM7OauabcjN5J07YxzaQguUiA4FUB9NSo+Dt8HKVg4hJk9Eu&#10;ECqYMcKmOj8rdWHCSDs87VMjOIRioRXYlLpCylhb9DouQofE3lfovU4s+0aaXo8c7p1cZdmd9Lol&#10;brC6w2eL9fd+8Aqut+71sLX40Xy+389DPrZP/TQrdXkxPT6ASDilv2f4xWd0qJjpGAYyUTgFt7wk&#10;8XkNgt2bJcujglW+BlmV8j999QMAAP//AwBQSwECLQAUAAYACAAAACEAtoM4kv4AAADhAQAAEwAA&#10;AAAAAAAAAAAAAAAAAAAAW0NvbnRlbnRfVHlwZXNdLnhtbFBLAQItABQABgAIAAAAIQA4/SH/1gAA&#10;AJQBAAALAAAAAAAAAAAAAAAAAC8BAABfcmVscy8ucmVsc1BLAQItABQABgAIAAAAIQASH+MRgwIA&#10;AGYFAAAOAAAAAAAAAAAAAAAAAC4CAABkcnMvZTJvRG9jLnhtbFBLAQItABQABgAIAAAAIQDrw22i&#10;2gAAAAUBAAAPAAAAAAAAAAAAAAAAAN0EAABkcnMvZG93bnJldi54bWxQSwUGAAAAAAQABADzAAAA&#10;5AUAAAAA&#10;" w14:anchorId="29D58F63"/>
                  </w:pict>
                </mc:Fallback>
              </mc:AlternateContent>
            </w:r>
            <w:r w:rsidRPr="00B91BC2">
              <w:rPr>
                <w:szCs w:val="24"/>
              </w:rPr>
              <w:t xml:space="preserve">     </w:t>
            </w:r>
            <w:r w:rsidR="001A426A" w:rsidRPr="00B91BC2">
              <w:rPr>
                <w:szCs w:val="24"/>
              </w:rPr>
              <w:t xml:space="preserve"> </w:t>
            </w:r>
            <w:r w:rsidR="00C30730" w:rsidRPr="00B91BC2">
              <w:rPr>
                <w:szCs w:val="24"/>
              </w:rPr>
              <w:t>L’abonné comprend que son remplaçant aura accès à tous les renseignements concernant les services qu’il reçoit. (requis)</w:t>
            </w:r>
          </w:p>
        </w:tc>
      </w:tr>
      <w:tr w:rsidR="00E00345" w:rsidRPr="00B91BC2" w14:paraId="7C38F05B" w14:textId="77777777" w:rsidTr="00D31C8F">
        <w:trPr>
          <w:trHeight w:val="170"/>
        </w:trPr>
        <w:tc>
          <w:tcPr>
            <w:tcW w:w="11280" w:type="dxa"/>
          </w:tcPr>
          <w:p w14:paraId="0B92822C" w14:textId="06EC9B8D" w:rsidR="00E00345" w:rsidRPr="00B91BC2" w:rsidRDefault="005477BE" w:rsidP="00E00345">
            <w:pPr>
              <w:rPr>
                <w:szCs w:val="24"/>
              </w:rPr>
            </w:pPr>
            <w:r w:rsidRPr="00B91BC2">
              <w:rPr>
                <w:szCs w:val="24"/>
              </w:rPr>
              <w:t>Nom du remplaçant désigné (requis)</w:t>
            </w:r>
            <w:r w:rsidR="00E00345" w:rsidRPr="00B91BC2">
              <w:rPr>
                <w:szCs w:val="24"/>
              </w:rPr>
              <w:t>:</w:t>
            </w:r>
            <w:r w:rsidR="00684BED" w:rsidRPr="00B91BC2">
              <w:rPr>
                <w:szCs w:val="24"/>
              </w:rPr>
              <w:t xml:space="preserve"> </w:t>
            </w:r>
          </w:p>
          <w:p w14:paraId="5C53217F" w14:textId="42C49B9C" w:rsidR="009203FA" w:rsidRPr="00B91BC2" w:rsidRDefault="009203FA" w:rsidP="00E00345">
            <w:pPr>
              <w:rPr>
                <w:szCs w:val="24"/>
              </w:rPr>
            </w:pPr>
          </w:p>
        </w:tc>
      </w:tr>
      <w:tr w:rsidR="006905CE" w:rsidRPr="00B91BC2" w14:paraId="6440F330" w14:textId="77777777" w:rsidTr="00D31C8F">
        <w:trPr>
          <w:trHeight w:val="170"/>
        </w:trPr>
        <w:tc>
          <w:tcPr>
            <w:tcW w:w="11280" w:type="dxa"/>
          </w:tcPr>
          <w:p w14:paraId="4C0BED46" w14:textId="4A0FFE4A" w:rsidR="006905CE" w:rsidRPr="00B91BC2" w:rsidRDefault="00267E35" w:rsidP="00B8521E">
            <w:pPr>
              <w:rPr>
                <w:szCs w:val="24"/>
              </w:rPr>
            </w:pPr>
            <w:r w:rsidRPr="00B91BC2">
              <w:rPr>
                <w:szCs w:val="24"/>
              </w:rPr>
              <w:t>Lien avec l’abonné (requis)</w:t>
            </w:r>
            <w:r w:rsidR="00880E53" w:rsidRPr="00B91BC2">
              <w:rPr>
                <w:szCs w:val="24"/>
              </w:rPr>
              <w:t>:</w:t>
            </w:r>
          </w:p>
          <w:p w14:paraId="417585DB" w14:textId="66AE2DC2" w:rsidR="00321CB6" w:rsidRPr="00B91BC2" w:rsidRDefault="00804226" w:rsidP="00B8521E">
            <w:pPr>
              <w:rPr>
                <w:szCs w:val="24"/>
              </w:rPr>
            </w:pPr>
            <w:r w:rsidRPr="00B91BC2">
              <w:rPr>
                <w:noProof/>
                <w:szCs w:val="24"/>
              </w:rPr>
              <mc:AlternateContent>
                <mc:Choice Requires="wps">
                  <w:drawing>
                    <wp:anchor distT="0" distB="0" distL="114300" distR="114300" simplePos="0" relativeHeight="251658258" behindDoc="0" locked="0" layoutInCell="1" allowOverlap="1" wp14:anchorId="7E61810C" wp14:editId="131D9273">
                      <wp:simplePos x="0" y="0"/>
                      <wp:positionH relativeFrom="column">
                        <wp:posOffset>3876675</wp:posOffset>
                      </wp:positionH>
                      <wp:positionV relativeFrom="paragraph">
                        <wp:posOffset>175260</wp:posOffset>
                      </wp:positionV>
                      <wp:extent cx="228600" cy="171450"/>
                      <wp:effectExtent l="0" t="0" r="19050" b="19050"/>
                      <wp:wrapNone/>
                      <wp:docPr id="19" name="Flowchart: Process 1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94ED14">
                    <v:shape id="Flowchart: Process 19" style="position:absolute;margin-left:305.25pt;margin-top:13.8pt;width:18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QIhAIAAGgFAAAOAAAAZHJzL2Uyb0RvYy54bWysVEtv2zAMvg/YfxB0Xx0H6cuoUwQpMgwo&#10;2qDt0LMiS7EwWdQkJU7260fJjpN1OQ27yKTJj2/y7n7XaLIVziswJc0vRpQIw6FSZl3S72+LLzeU&#10;+MBMxTQYUdK98PR++vnTXWsLMYYadCUcQSPGF60taR2CLbLM81o0zF+AFQaFElzDArJunVWOtWi9&#10;0dl4NLrKWnCVdcCF9/j3oRPSabIvpeDhWUovAtElxdhCel16V/HNpnesWDtma8X7MNg/RNEwZdDp&#10;YOqBBUY2Tv1lqlHcgQcZLjg0GUipuEg5YDb56EM2rzWzIuWCxfF2KJP/f2b503bpiKqwd7eUGNZg&#10;jxYaWl4zFwqy7CpLUIiVaq0vEPBql67nPJIx7Z10TfxiQmSXqrsfqit2gXD8OR7fXI2wBxxF+XU+&#10;uUzVz45g63z4KqAhkSipxDDmMYw+iFRftn30AZ0j7KAe/WoTXw9aVQuldWLiCIm5dmTLsPlhl8cU&#10;EHeihVxEZjGxLpVEhb0WndUXIbE4MfjkPY3l0SbjXJhw1dvVBrUjTGIEAzA/B9ThEEyvG2EijesA&#10;HJ0D/ulxQCSvYMIAbpQBd85A9WPw3Okfsu9yjumvoNrjTDjolsVbvlDYkEfmw5I53A7sIW58eMYn&#10;9qik0FOU1OB+nfsf9XFoUUpJi9tWUv9zw5ygRH8zOM63+WQS1zMxk8vrMTLuVLI6lZhNMwfsaY63&#10;xfJERv2gD6R00LzjYZhFryhihqPvkvLgDsw8dFcATwsXs1lSw5W0LDyaV8uj8VjVOGRvu3fmbD+V&#10;Acf5CQ6byYoPA9npRqSB2SaAVGlaj3Xt643rnIaxPz3xXpzySet4IKe/AQAA//8DAFBLAwQUAAYA&#10;CAAAACEAaiFoeN8AAAAJAQAADwAAAGRycy9kb3ducmV2LnhtbEyPwU7DMAyG70i8Q2Qkbizd2LKp&#10;azoBEjcOYwO0Y9aYpiJxqiZd27cnnMbR9qff31/sRmfZBbvQeJIwn2XAkCqvG6olfBxfHzbAQlSk&#10;lfWEEiYMsCtvbwqVaz/QO14OsWYphEKuJJgY25zzUBl0Ksx8i5Ru375zKqaxq7nu1JDCneWLLBPc&#10;qYbSB6NafDFY/Rx6J+Fxb9+Oe4Nf9elzPfWboXnuxknK+7vxaQss4hivMPzpJ3Uok9PZ96QDsxLE&#10;PFslVMJiLYAlQCxFWpwlrJYCeFnw/w3KXwAAAP//AwBQSwECLQAUAAYACAAAACEAtoM4kv4AAADh&#10;AQAAEwAAAAAAAAAAAAAAAAAAAAAAW0NvbnRlbnRfVHlwZXNdLnhtbFBLAQItABQABgAIAAAAIQA4&#10;/SH/1gAAAJQBAAALAAAAAAAAAAAAAAAAAC8BAABfcmVscy8ucmVsc1BLAQItABQABgAIAAAAIQBK&#10;nKQIhAIAAGgFAAAOAAAAAAAAAAAAAAAAAC4CAABkcnMvZTJvRG9jLnhtbFBLAQItABQABgAIAAAA&#10;IQBqIWh43wAAAAkBAAAPAAAAAAAAAAAAAAAAAN4EAABkcnMvZG93bnJldi54bWxQSwUGAAAAAAQA&#10;BADzAAAA6gUAAAAA&#10;" w14:anchorId="25FB0B66"/>
                  </w:pict>
                </mc:Fallback>
              </mc:AlternateContent>
            </w:r>
            <w:r w:rsidRPr="00B91BC2">
              <w:rPr>
                <w:noProof/>
                <w:szCs w:val="24"/>
              </w:rPr>
              <mc:AlternateContent>
                <mc:Choice Requires="wps">
                  <w:drawing>
                    <wp:anchor distT="0" distB="0" distL="114300" distR="114300" simplePos="0" relativeHeight="251658259" behindDoc="0" locked="0" layoutInCell="1" allowOverlap="1" wp14:anchorId="66A6CF9C" wp14:editId="3496F192">
                      <wp:simplePos x="0" y="0"/>
                      <wp:positionH relativeFrom="column">
                        <wp:posOffset>5810250</wp:posOffset>
                      </wp:positionH>
                      <wp:positionV relativeFrom="paragraph">
                        <wp:posOffset>165735</wp:posOffset>
                      </wp:positionV>
                      <wp:extent cx="228600" cy="171450"/>
                      <wp:effectExtent l="0" t="0" r="19050" b="19050"/>
                      <wp:wrapNone/>
                      <wp:docPr id="20" name="Flowchart: Process 2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9418C7">
                    <v:shape id="Flowchart: Process 20" style="position:absolute;margin-left:457.5pt;margin-top:13.05pt;width:18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uhQIAAGgFAAAOAAAAZHJzL2Uyb0RvYy54bWysVEtv2zAMvg/YfxB0XxwH6WNGnSJIkWFA&#10;0QZLh55VWYqFyaImKXGyXz9Kdpysy2nYRRZNfnzpI+/u940mO+G8AlPSfDSmRBgOlTKbkn5/WX66&#10;pcQHZiqmwYiSHoSn97OPH+5aW4gJ1KAr4Qg6Mb5obUnrEGyRZZ7XomF+BFYYVEpwDQsouk1WOdai&#10;90Znk/H4OmvBVdYBF97j34dOSWfJv5SCh2cpvQhElxRzC+l06XyLZza7Y8XGMVsr3qfB/iGLhimD&#10;QQdXDywwsnXqL1eN4g48yDDi0GQgpeIi1YDV5ON31axrZkWqBZvj7dAm///c8qfdyhFVlXSC7TGs&#10;wTdaamh5zVwoyKrrLEEldqq1vkDA2q5cL3m8xrL30jXxiwWRferuYeiu2AfC8edkcns9xiAcVflN&#10;Pr1KPrMT2DofvghoSLyUVGIai5hGn0TqL9s9+oDBEXY0j3G1iacHraql0joJkUJioR3ZMXz8sM9j&#10;CYg7s0IpIrNYWFdKuoWDFp3Xb0Jic2LyKXqi5ckn41yYcN371QatI0xiBgMwvwTU4ZhMbxthItF1&#10;AI4vAf+MOCBSVDBhADfKgLvkoPoxRO7sj9V3Ncfy36A6ICccdMPiLV8qfJBH5sOKOZwOfEOc+PCM&#10;R3yjkkJ/o6QG9+vS/2iPpEUtJS1OW0n9zy1zghL91SCdP+fTaRzPJEyvbiIZ3bnm7Vxjts0C8E1z&#10;3C2Wp2u0D/p4lQ6aV1wM8xgVVcxwjF1SHtxRWIRuC+Bq4WI+T2Y4kpaFR7O2PDqPXY0ke9m/Mmd7&#10;Vgak8xMcJ5MV7wjZ2Uakgfk2gFSJrae+9v3GcU5k7FdP3BfncrI6LcjZbwAAAP//AwBQSwMEFAAG&#10;AAgAAAAhAAvuJBDfAAAACQEAAA8AAABkcnMvZG93bnJldi54bWxMj8FOwzAQRO9I/IO1SNyo41Yp&#10;bcimAiRuHEoLiKMbL3FEbEe20yR/jznR4+yMZt+Uu8l07Ew+tM4iiEUGjGztVGsbhPfjy90GWIjS&#10;Ktk5SwgzBdhV11elLJQb7RudD7FhqcSGQiLoGPuC81BrMjIsXE82ed/OGxmT9A1XXo6p3HR8mWVr&#10;bmRr0wcte3rWVP8cBoOw2nevx72mz+br434eNmP75KcZ8fZmenwAFmmK/2H4w0/oUCWmkxusCqxD&#10;2Io8bYkIy7UAlgLbXKTDCSFfCeBVyS8XVL8AAAD//wMAUEsBAi0AFAAGAAgAAAAhALaDOJL+AAAA&#10;4QEAABMAAAAAAAAAAAAAAAAAAAAAAFtDb250ZW50X1R5cGVzXS54bWxQSwECLQAUAAYACAAAACEA&#10;OP0h/9YAAACUAQAACwAAAAAAAAAAAAAAAAAvAQAAX3JlbHMvLnJlbHNQSwECLQAUAAYACAAAACEA&#10;dfnproUCAABoBQAADgAAAAAAAAAAAAAAAAAuAgAAZHJzL2Uyb0RvYy54bWxQSwECLQAUAAYACAAA&#10;ACEAC+4kEN8AAAAJAQAADwAAAAAAAAAAAAAAAADfBAAAZHJzL2Rvd25yZXYueG1sUEsFBgAAAAAE&#10;AAQA8wAAAOsFAAAAAA==&#10;" w14:anchorId="6EC0E352"/>
                  </w:pict>
                </mc:Fallback>
              </mc:AlternateContent>
            </w:r>
            <w:r w:rsidRPr="00B91BC2">
              <w:rPr>
                <w:noProof/>
                <w:szCs w:val="24"/>
              </w:rPr>
              <mc:AlternateContent>
                <mc:Choice Requires="wps">
                  <w:drawing>
                    <wp:anchor distT="0" distB="0" distL="114300" distR="114300" simplePos="0" relativeHeight="251658242" behindDoc="0" locked="0" layoutInCell="1" allowOverlap="1" wp14:anchorId="6890C847" wp14:editId="16791F08">
                      <wp:simplePos x="0" y="0"/>
                      <wp:positionH relativeFrom="column">
                        <wp:posOffset>1190625</wp:posOffset>
                      </wp:positionH>
                      <wp:positionV relativeFrom="paragraph">
                        <wp:posOffset>175260</wp:posOffset>
                      </wp:positionV>
                      <wp:extent cx="228600" cy="1714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D74D368">
                    <v:shape id="Flowchart: Process 8" style="position:absolute;margin-left:93.75pt;margin-top:13.8pt;width:18pt;height: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WdgwIAAGY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pKio0yrMEW&#10;LTW0vGYuFGTVFZbcxjq11heovrYr13MeyZj0XromfjEdsk+1PQy1FftAOP6cTG6vx9gBjqL8Jp9e&#10;pdpnJ7B1PnwR0JBIlFRiFIsYRR9Dqi7bPfqAzhF2VI9+tYmvB62qpdI6MXGAxEI7smPY+rDPYwqI&#10;O9NCLiKzmFiXSqLCQYvO6jchsTQx+OQ9DeXJJuNcmHDd29UGtSNMYgQDML8E1OEYTK8bYSIN6wAc&#10;XwL+6XFAJK9gwgBulAF3yUD1Y/Dc6R+z73KO6b9BdcCJcNCtird8qbAhj8yHFXO4G9hD3PfwjE/s&#10;UUmhpyipwf269D/q48iilJIWd62k/ueWOUGJ/mpwmD/n02lczsRMr24myLhzydu5xGybBWBPc7ws&#10;licy6gd9JKWD5hXPwjx6RREzHH2XlAd3ZBahuwF4WLiYz5MaLqRl4dGsLY/GY1XjkL3sX5mz/VQG&#10;HOcnOO4lK94NZKcbkQbm2wBSpWk91bWvNy5zGsb+8MRrcc4nrdN5nP0GAAD//wMAUEsDBBQABgAI&#10;AAAAIQAv3JEx3gAAAAkBAAAPAAAAZHJzL2Rvd25yZXYueG1sTI9NT4NAEIbvJv6HzZh4s4vUAkGW&#10;Rk28eaitNj1u2ZEl7gdhlwL/3vGkx3fmyTvPVNvZGnbBIXTeCbhfJcDQNV51rhXwcXi9K4CFKJ2S&#10;xjsUsGCAbX19VclS+cm942UfW0YlLpRSgI6xLzkPjUYrw8r36Gj35QcrI8Wh5WqQE5Vbw9MkybiV&#10;naMLWvb4orH53o9WwHpn3g47jcf29JkvYzF1z8O8CHF7Mz89Aos4xz8YfvVJHWpyOvvRqcAM5SLf&#10;ECogzTNgBKTpmgZnAZuHDHhd8f8f1D8AAAD//wMAUEsBAi0AFAAGAAgAAAAhALaDOJL+AAAA4QEA&#10;ABMAAAAAAAAAAAAAAAAAAAAAAFtDb250ZW50X1R5cGVzXS54bWxQSwECLQAUAAYACAAAACEAOP0h&#10;/9YAAACUAQAACwAAAAAAAAAAAAAAAAAvAQAAX3JlbHMvLnJlbHNQSwECLQAUAAYACAAAACEA4kWF&#10;nYMCAABmBQAADgAAAAAAAAAAAAAAAAAuAgAAZHJzL2Uyb0RvYy54bWxQSwECLQAUAAYACAAAACEA&#10;L9yRMd4AAAAJAQAADwAAAAAAAAAAAAAAAADdBAAAZHJzL2Rvd25yZXYueG1sUEsFBgAAAAAEAAQA&#10;8wAAAOgFAAAAAA==&#10;" w14:anchorId="6E3EC316"/>
                  </w:pict>
                </mc:Fallback>
              </mc:AlternateContent>
            </w:r>
          </w:p>
          <w:p w14:paraId="7C0D8C4E" w14:textId="08CE8514" w:rsidR="00321CB6" w:rsidRPr="00B91BC2" w:rsidRDefault="00804226" w:rsidP="00B8521E">
            <w:pPr>
              <w:rPr>
                <w:szCs w:val="24"/>
              </w:rPr>
            </w:pPr>
            <w:r w:rsidRPr="00B91BC2">
              <w:rPr>
                <w:noProof/>
                <w:szCs w:val="24"/>
              </w:rPr>
              <mc:AlternateContent>
                <mc:Choice Requires="wps">
                  <w:drawing>
                    <wp:anchor distT="0" distB="0" distL="114300" distR="114300" simplePos="0" relativeHeight="251658254" behindDoc="0" locked="0" layoutInCell="1" allowOverlap="1" wp14:anchorId="60B1724C" wp14:editId="3CF3A3C4">
                      <wp:simplePos x="0" y="0"/>
                      <wp:positionH relativeFrom="column">
                        <wp:posOffset>2952750</wp:posOffset>
                      </wp:positionH>
                      <wp:positionV relativeFrom="paragraph">
                        <wp:posOffset>0</wp:posOffset>
                      </wp:positionV>
                      <wp:extent cx="228600" cy="1714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2B0CDC">
                    <v:shape id="Flowchart: Process 10" style="position:absolute;margin-left:232.5pt;margin-top:0;width:18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awgw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1gewxrs&#10;0VJDy2vmQkFWXWUJCrFSrfUFAtZ25XrOIxnT3kvXxC8mRPapuoehumIfCMefk8nt9RidcBTlN/n0&#10;KtnMTmDrfPgioCGRKKnEMBYxjD6IVF+2e/QBnSPsqB79ahNfD1pVS6V1YuIIiYV2ZMew+WGfxxQQ&#10;d6aFXERmMbEulUSFgxad1W9CYnFi8Ml7GsuTTca5MOG6t6sNakeYxAgGYH4JqMMxmF43wkQa1wE4&#10;vgT80+OASF7BhAHcKAPukoHqx+C50z9m3+Uc03+D6oAz4aBbFm/5UmFDHpkPK+ZwO7CHuPHhGZ/Y&#10;o5JCT1FSg/t16X/Ux6FFKSUtbltJ/c8tc4IS/dXgOH/Op9O4nomZXt1MkHHnkrdzidk2C8Ce5nhb&#10;LE9k1A/6SEoHzSsehnn0iiJmOPouKQ/uyCxCdwXwtHAxnyc1XEnLwqNZWx6Nx6rGIXvZvzJn+6kM&#10;OM5PcNxMVrwbyE43Ig3MtwGkStN6qmtfb1znNIz96Yn34pxPWqcDOfsNAAD//wMAUEsDBBQABgAI&#10;AAAAIQCgl0NX3QAAAAcBAAAPAAAAZHJzL2Rvd25yZXYueG1sTI9LT8MwEITvSPwHa5G4UbuFPhTi&#10;VIDEjUNpoerRjZc4wo/Idprk37Oc4LKa1axmvi23o7PsgjG1wUuYzwQw9HXQrW8kfBxe7zbAUlZe&#10;Kxs8Spgwwba6vipVocPg3/Gyzw2jEJ8KJcHk3BWcp9qgU2kWOvTkfYXoVKY1NlxHNVC4s3whxIo7&#10;1XpqMKrDF4P19753Eu539u2wM3hsTp/rqd8M7XMcJylvb8anR2AZx/x3DL/4hA4VMZ1D73ViVsLD&#10;akm/ZAk0yV6KOYmzhMVaAK9K/p+/+gEAAP//AwBQSwECLQAUAAYACAAAACEAtoM4kv4AAADhAQAA&#10;EwAAAAAAAAAAAAAAAAAAAAAAW0NvbnRlbnRfVHlwZXNdLnhtbFBLAQItABQABgAIAAAAIQA4/SH/&#10;1gAAAJQBAAALAAAAAAAAAAAAAAAAAC8BAABfcmVscy8ucmVsc1BLAQItABQABgAIAAAAIQC0wNaw&#10;gwIAAGgFAAAOAAAAAAAAAAAAAAAAAC4CAABkcnMvZTJvRG9jLnhtbFBLAQItABQABgAIAAAAIQCg&#10;l0NX3QAAAAcBAAAPAAAAAAAAAAAAAAAAAN0EAABkcnMvZG93bnJldi54bWxQSwUGAAAAAAQABADz&#10;AAAA5wUAAAAA&#10;" w14:anchorId="0E744239"/>
                  </w:pict>
                </mc:Fallback>
              </mc:AlternateContent>
            </w:r>
            <w:r w:rsidRPr="00B91BC2">
              <w:rPr>
                <w:noProof/>
                <w:szCs w:val="24"/>
              </w:rPr>
              <mc:AlternateContent>
                <mc:Choice Requires="wps">
                  <w:drawing>
                    <wp:anchor distT="0" distB="0" distL="114300" distR="114300" simplePos="0" relativeHeight="251658257" behindDoc="0" locked="0" layoutInCell="1" allowOverlap="1" wp14:anchorId="6D18A841" wp14:editId="3B6A7107">
                      <wp:simplePos x="0" y="0"/>
                      <wp:positionH relativeFrom="column">
                        <wp:posOffset>4867275</wp:posOffset>
                      </wp:positionH>
                      <wp:positionV relativeFrom="paragraph">
                        <wp:posOffset>0</wp:posOffset>
                      </wp:positionV>
                      <wp:extent cx="228600" cy="171450"/>
                      <wp:effectExtent l="0" t="0" r="19050" b="19050"/>
                      <wp:wrapNone/>
                      <wp:docPr id="18" name="Flowchart: Process 18"/>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A9F49EE">
                    <v:shape id="Flowchart: Process 18" style="position:absolute;margin-left:383.25pt;margin-top:0;width:18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2r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gpwxrs&#10;0VJDy2vmQkFWXWUJCrFSrfUFAtZ25XrOIxnT3kvXxC8mRPapuoehumIfCMefk8nt9Rh7wFGU3+TT&#10;q1T97AS2zocvAhoSiZJKDGMRw+iDSPVlu0cf0DnCjurRrzbx9aBVtVRaJyaOkFhoR3YMmx/2eUwB&#10;cWdayEVkFhPrUklUOGjRWf0mJBYnBp+8p7E82WScCxOue7vaoH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p2l2EdsAAAAHAQAADwAAAGRycy9kb3ducmV2LnhtbEyPT0+EMBTE7yZ+h+aZeHNbMQJB&#10;ykZNvHlYd9V47NInJfYPoWWBb+/z5B4nM5n5Tb1dnGUnHGMfvITbjQCGvg26952E98PLTQksJuW1&#10;ssGjhBUjbJvLi1pVOsz+DU/71DEq8bFSEkxKQ8V5bA06FTdhQE/edxidSiTHjutRzVTuLM+EyLlT&#10;vacFowZ8Ntj+7Ccn4W5nXw87g5/d10exTuXcP43LKuX11fL4ACzhkv7D8IdP6NAQ0zFMXkdmJRR5&#10;fk9RCfSI7FJkJI8SskIAb2p+zt/8AgAA//8DAFBLAQItABQABgAIAAAAIQC2gziS/gAAAOEBAAAT&#10;AAAAAAAAAAAAAAAAAAAAAABbQ29udGVudF9UeXBlc10ueG1sUEsBAi0AFAAGAAgAAAAhADj9If/W&#10;AAAAlAEAAAsAAAAAAAAAAAAAAAAALwEAAF9yZWxzLy5yZWxzUEsBAi0AFAAGAAgAAAAhAPsGzauE&#10;AgAAaAUAAA4AAAAAAAAAAAAAAAAALgIAAGRycy9lMm9Eb2MueG1sUEsBAi0AFAAGAAgAAAAhAKdp&#10;dhHbAAAABwEAAA8AAAAAAAAAAAAAAAAA3gQAAGRycy9kb3ducmV2LnhtbFBLBQYAAAAABAAEAPMA&#10;AADmBQAAAAA=&#10;" w14:anchorId="2A0BF590"/>
                  </w:pict>
                </mc:Fallback>
              </mc:AlternateContent>
            </w:r>
            <w:r w:rsidR="008A4141" w:rsidRPr="00B91BC2">
              <w:rPr>
                <w:noProof/>
                <w:szCs w:val="24"/>
              </w:rPr>
              <mc:AlternateContent>
                <mc:Choice Requires="wps">
                  <w:drawing>
                    <wp:anchor distT="0" distB="0" distL="114300" distR="114300" simplePos="0" relativeHeight="251658247" behindDoc="0" locked="0" layoutInCell="1" allowOverlap="1" wp14:anchorId="219654DA" wp14:editId="7A30D294">
                      <wp:simplePos x="0" y="0"/>
                      <wp:positionH relativeFrom="column">
                        <wp:posOffset>2162175</wp:posOffset>
                      </wp:positionH>
                      <wp:positionV relativeFrom="paragraph">
                        <wp:posOffset>0</wp:posOffset>
                      </wp:positionV>
                      <wp:extent cx="228600" cy="17145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E3706A">
                    <v:shape id="Flowchart: Process 9" style="position:absolute;margin-left:170.25pt;margin-top:0;width:18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4NgwIAAGYFAAAOAAAAZHJzL2Uyb0RvYy54bWysVEtv2zAMvg/YfxB0XxwH6cuoUwQpMgwo&#10;2qDt0LMqS7ExSdQkJU7260fJjpN1OQ27yKTJj2/y9m6nFdkK5xswJc1HY0qE4VA1Zl3S76/LL9eU&#10;+MBMxRQYUdK98PRu9vnTbWsLMYEaVCUcQSPGF60taR2CLbLM81po5kdghUGhBKdZQNats8qxFq1r&#10;lU3G48usBVdZB1x4j3/vOyGdJftSCh6epPQiEFVSjC2k16X3Pb7Z7JYVa8ds3fA+DPYPUWjWGHQ6&#10;mLpngZGNa/4ypRvuwIMMIw46AykbLlIOmE0+/pDNS82sSLlgcbwdyuT/n1n+uF050lQlvaHEMI0t&#10;Wipoec1cKMiqKyy5iXVqrS9Q/cWuXM95JGPSO+l0/GI6ZJdqux9qK3aBcPw5mVxfjrEDHEX5VT69&#10;SLXPjmDrfPgqQJNIlFRiFIsYRR9Dqi7bPviAzhF2UI9+lYmvB9VUy0apxMQBEgvlyJZh68Mujykg&#10;7kQLuYjMYmJdKokKeyU6q89CYmli8Ml7GsqjTca5MOGyt6sMakeYxAgGYH4OqMIhmF43wkQa1gE4&#10;Pgf80+OASF7BhAGsGwPunIHqx+C50z9k3+Uc03+Hao8T4aBbFW/5ssGGPDAfVszhbmAPcd/DEz6x&#10;RyWFnqKkBvfr3P+ojyOLUkpa3LWS+p8b5gQl6pvBYb7Jp9O4nImZXlxNkHGnkvdTidnoBWBPc7ws&#10;licy6gd1IKUD/YZnYR69oogZjr5LyoM7MIvQ3QA8LFzM50kNF9Ky8GBeLI/GY1XjkL3u3piz/VQG&#10;HOdHOOwlKz4MZKcbkQbmmwCySdN6rGtfb1zmNIz94YnX4pRPWsfzOPsNAAD//wMAUEsDBBQABgAI&#10;AAAAIQAbRJJn2wAAAAcBAAAPAAAAZHJzL2Rvd25yZXYueG1sTI/LTsMwEEX3SPyDNUjsqE0LTRXi&#10;VIDEjkVpAbF04yGO8COynSb5e4ZVWV7dqzNnqu3kLDthTF3wEm4XAhj6JujOtxLeDy83G2ApK6+V&#10;DR4lzJhgW19eVKrUYfRveNrnlhHEp1JJMDn3JeepMehUWoQePXXfITqVKcaW66hGgjvLl0KsuVOd&#10;pwtG9fhssPnZD07CamdfDzuDn+3XRzEPm7F7itMs5fXV9PgALOOUz2P40yd1qMnpGAavE7PEuBP3&#10;NJVAH1G9KtYUjxKWhQBeV/y/f/0LAAD//wMAUEsBAi0AFAAGAAgAAAAhALaDOJL+AAAA4QEAABMA&#10;AAAAAAAAAAAAAAAAAAAAAFtDb250ZW50X1R5cGVzXS54bWxQSwECLQAUAAYACAAAACEAOP0h/9YA&#10;AACUAQAACwAAAAAAAAAAAAAAAAAvAQAAX3JlbHMvLnJlbHNQSwECLQAUAAYACAAAACEAHEiuDYMC&#10;AABmBQAADgAAAAAAAAAAAAAAAAAuAgAAZHJzL2Uyb0RvYy54bWxQSwECLQAUAAYACAAAACEAG0SS&#10;Z9sAAAAHAQAADwAAAAAAAAAAAAAAAADdBAAAZHJzL2Rvd25yZXYueG1sUEsFBgAAAAAEAAQA8wAA&#10;AOUFAAAAAA==&#10;" w14:anchorId="482B620D"/>
                  </w:pict>
                </mc:Fallback>
              </mc:AlternateContent>
            </w:r>
            <w:r w:rsidR="008A4141" w:rsidRPr="00B91BC2">
              <w:rPr>
                <w:szCs w:val="24"/>
              </w:rPr>
              <w:t>Proche aidant</w:t>
            </w:r>
            <w:r w:rsidR="00CC732D" w:rsidRPr="00B91BC2">
              <w:rPr>
                <w:szCs w:val="24"/>
              </w:rPr>
              <w:t xml:space="preserve"> </w:t>
            </w:r>
            <w:r w:rsidR="00E26241" w:rsidRPr="00B91BC2">
              <w:rPr>
                <w:szCs w:val="24"/>
              </w:rPr>
              <w:t xml:space="preserve"> </w:t>
            </w:r>
            <w:r w:rsidR="00321CB6" w:rsidRPr="00B91BC2">
              <w:rPr>
                <w:szCs w:val="24"/>
              </w:rPr>
              <w:t xml:space="preserve"> </w:t>
            </w:r>
            <w:r w:rsidR="00CC732D" w:rsidRPr="00B91BC2">
              <w:rPr>
                <w:szCs w:val="24"/>
              </w:rPr>
              <w:t xml:space="preserve">   </w:t>
            </w:r>
            <w:r w:rsidRPr="00B91BC2">
              <w:rPr>
                <w:szCs w:val="24"/>
              </w:rPr>
              <w:t xml:space="preserve"> </w:t>
            </w:r>
            <w:r w:rsidR="008A4141" w:rsidRPr="00B91BC2">
              <w:rPr>
                <w:szCs w:val="24"/>
              </w:rPr>
              <w:t>Enfant</w:t>
            </w:r>
            <w:r w:rsidR="00321CB6" w:rsidRPr="00B91BC2">
              <w:rPr>
                <w:szCs w:val="24"/>
              </w:rPr>
              <w:t xml:space="preserve"> </w:t>
            </w:r>
            <w:r w:rsidR="00E26241" w:rsidRPr="00B91BC2">
              <w:rPr>
                <w:szCs w:val="24"/>
              </w:rPr>
              <w:t xml:space="preserve"> </w:t>
            </w:r>
            <w:r w:rsidR="00CC732D" w:rsidRPr="00B91BC2">
              <w:rPr>
                <w:szCs w:val="24"/>
              </w:rPr>
              <w:t xml:space="preserve">    </w:t>
            </w:r>
            <w:r w:rsidR="00D63BAF" w:rsidRPr="00B91BC2">
              <w:rPr>
                <w:szCs w:val="24"/>
              </w:rPr>
              <w:t xml:space="preserve"> </w:t>
            </w:r>
            <w:r w:rsidRPr="00B91BC2">
              <w:rPr>
                <w:szCs w:val="24"/>
              </w:rPr>
              <w:t xml:space="preserve"> </w:t>
            </w:r>
            <w:r w:rsidR="0019598F" w:rsidRPr="00B91BC2">
              <w:rPr>
                <w:szCs w:val="24"/>
              </w:rPr>
              <w:t>Ami</w:t>
            </w:r>
            <w:r w:rsidR="00321CB6" w:rsidRPr="00B91BC2">
              <w:rPr>
                <w:szCs w:val="24"/>
              </w:rPr>
              <w:t xml:space="preserve"> </w:t>
            </w:r>
            <w:r w:rsidR="00E26241" w:rsidRPr="00B91BC2">
              <w:rPr>
                <w:szCs w:val="24"/>
              </w:rPr>
              <w:t xml:space="preserve"> </w:t>
            </w:r>
            <w:r w:rsidR="00CC732D" w:rsidRPr="00B91BC2">
              <w:rPr>
                <w:szCs w:val="24"/>
              </w:rPr>
              <w:t xml:space="preserve">    </w:t>
            </w:r>
            <w:r w:rsidRPr="00B91BC2">
              <w:rPr>
                <w:szCs w:val="24"/>
              </w:rPr>
              <w:t xml:space="preserve">  </w:t>
            </w:r>
            <w:r w:rsidR="0019598F" w:rsidRPr="00B91BC2">
              <w:rPr>
                <w:szCs w:val="24"/>
              </w:rPr>
              <w:t>Autre</w:t>
            </w:r>
            <w:r w:rsidR="00321CB6" w:rsidRPr="00B91BC2">
              <w:rPr>
                <w:szCs w:val="24"/>
              </w:rPr>
              <w:t xml:space="preserve"> </w:t>
            </w:r>
            <w:r w:rsidR="00E26241" w:rsidRPr="00B91BC2">
              <w:rPr>
                <w:szCs w:val="24"/>
              </w:rPr>
              <w:t xml:space="preserve"> </w:t>
            </w:r>
            <w:r w:rsidR="00CC732D" w:rsidRPr="00B91BC2">
              <w:rPr>
                <w:szCs w:val="24"/>
              </w:rPr>
              <w:t xml:space="preserve">     </w:t>
            </w:r>
            <w:r w:rsidRPr="00B91BC2">
              <w:rPr>
                <w:szCs w:val="24"/>
              </w:rPr>
              <w:t xml:space="preserve"> </w:t>
            </w:r>
            <w:r w:rsidR="00321CB6" w:rsidRPr="00B91BC2">
              <w:rPr>
                <w:szCs w:val="24"/>
              </w:rPr>
              <w:t>Parent</w:t>
            </w:r>
            <w:r w:rsidR="00CC732D" w:rsidRPr="00B91BC2">
              <w:rPr>
                <w:szCs w:val="24"/>
              </w:rPr>
              <w:t xml:space="preserve"> </w:t>
            </w:r>
            <w:r w:rsidR="00321CB6" w:rsidRPr="00B91BC2">
              <w:rPr>
                <w:szCs w:val="24"/>
              </w:rPr>
              <w:t xml:space="preserve"> </w:t>
            </w:r>
            <w:r w:rsidR="00E26241" w:rsidRPr="00B91BC2">
              <w:rPr>
                <w:szCs w:val="24"/>
              </w:rPr>
              <w:t xml:space="preserve"> </w:t>
            </w:r>
            <w:r w:rsidR="00CC732D" w:rsidRPr="00B91BC2">
              <w:rPr>
                <w:szCs w:val="24"/>
              </w:rPr>
              <w:t xml:space="preserve"> </w:t>
            </w:r>
            <w:r w:rsidRPr="00B91BC2">
              <w:rPr>
                <w:szCs w:val="24"/>
              </w:rPr>
              <w:t xml:space="preserve">  Époux</w:t>
            </w:r>
            <w:r w:rsidR="00CC732D" w:rsidRPr="00B91BC2">
              <w:rPr>
                <w:szCs w:val="24"/>
              </w:rPr>
              <w:t xml:space="preserve"> </w:t>
            </w:r>
          </w:p>
          <w:p w14:paraId="7AF6AC67" w14:textId="7C845714" w:rsidR="00880E53" w:rsidRPr="00B91BC2" w:rsidRDefault="00880E53" w:rsidP="00B8521E">
            <w:pPr>
              <w:rPr>
                <w:szCs w:val="24"/>
              </w:rPr>
            </w:pPr>
          </w:p>
        </w:tc>
      </w:tr>
      <w:tr w:rsidR="00E00345" w:rsidRPr="00B91BC2" w14:paraId="14D6B11D" w14:textId="77777777" w:rsidTr="00D31C8F">
        <w:trPr>
          <w:trHeight w:val="170"/>
        </w:trPr>
        <w:tc>
          <w:tcPr>
            <w:tcW w:w="11280" w:type="dxa"/>
          </w:tcPr>
          <w:p w14:paraId="7CD8663A" w14:textId="6EA4F504" w:rsidR="00E00345" w:rsidRPr="00B91BC2" w:rsidRDefault="00D03CAF" w:rsidP="00E00345">
            <w:pPr>
              <w:rPr>
                <w:szCs w:val="24"/>
              </w:rPr>
            </w:pPr>
            <w:r w:rsidRPr="00B91BC2">
              <w:rPr>
                <w:szCs w:val="24"/>
              </w:rPr>
              <w:t>Numéro de téléphone du remplaçant désigné (requis)</w:t>
            </w:r>
            <w:r w:rsidR="006905CE" w:rsidRPr="00B91BC2">
              <w:rPr>
                <w:szCs w:val="24"/>
              </w:rPr>
              <w:t>:  (     )</w:t>
            </w:r>
          </w:p>
        </w:tc>
      </w:tr>
      <w:tr w:rsidR="000F6A24" w:rsidRPr="00B91BC2" w14:paraId="0E629C79" w14:textId="77777777" w:rsidTr="00D31C8F">
        <w:trPr>
          <w:trHeight w:val="170"/>
        </w:trPr>
        <w:tc>
          <w:tcPr>
            <w:tcW w:w="11280" w:type="dxa"/>
          </w:tcPr>
          <w:p w14:paraId="3BC84DEF" w14:textId="3CAB8D90" w:rsidR="000F6A24" w:rsidRPr="00B91BC2" w:rsidRDefault="00335263" w:rsidP="00B8521E">
            <w:pPr>
              <w:rPr>
                <w:b/>
                <w:szCs w:val="24"/>
              </w:rPr>
            </w:pPr>
            <w:r w:rsidRPr="00B91BC2">
              <w:rPr>
                <w:szCs w:val="24"/>
              </w:rPr>
              <w:t>Adresse électronique du remplaçant désigné</w:t>
            </w:r>
            <w:r w:rsidR="006905CE" w:rsidRPr="00B91BC2">
              <w:rPr>
                <w:szCs w:val="24"/>
              </w:rPr>
              <w:t>:</w:t>
            </w:r>
          </w:p>
        </w:tc>
      </w:tr>
      <w:tr w:rsidR="006905CE" w:rsidRPr="00B91BC2" w14:paraId="7FA8CBD4" w14:textId="77777777" w:rsidTr="00D31C8F">
        <w:trPr>
          <w:trHeight w:val="170"/>
        </w:trPr>
        <w:tc>
          <w:tcPr>
            <w:tcW w:w="11280" w:type="dxa"/>
          </w:tcPr>
          <w:p w14:paraId="4639FF2A" w14:textId="065E6A22" w:rsidR="00D94B82" w:rsidRPr="00B91BC2" w:rsidRDefault="00E003E0" w:rsidP="00880E53">
            <w:pPr>
              <w:rPr>
                <w:b/>
                <w:bCs/>
                <w:szCs w:val="24"/>
              </w:rPr>
            </w:pPr>
            <w:r w:rsidRPr="00B91BC2">
              <w:rPr>
                <w:b/>
                <w:bCs/>
                <w:szCs w:val="24"/>
              </w:rPr>
              <w:t xml:space="preserve">Remplaçant désigné - Conditions d'utilisation: </w:t>
            </w:r>
          </w:p>
          <w:p w14:paraId="53773849" w14:textId="7C4503FE" w:rsidR="008D59D8" w:rsidRPr="00B91BC2" w:rsidRDefault="003B1DBF" w:rsidP="00880E53">
            <w:pPr>
              <w:rPr>
                <w:szCs w:val="24"/>
              </w:rPr>
            </w:pPr>
            <w:r w:rsidRPr="00B91BC2">
              <w:rPr>
                <w:szCs w:val="24"/>
              </w:rPr>
              <w:t>En tant que personne désignée, je comprends que le matériel de bibliothèque que je commande ou télécharge est réservé à l’usage exclusif du client incapable de lire les imprimés qui reçoit le service et non pas pour mon propre usage. J’accepte de respecter la vie privée du client et sa liberté d’accéder à une vaste gamme d’ouvrages et de points de vue. En l’absence du client au moment de remplir le présent formulaire, j’accepte de l’informer des modalités entourant mon rôle. Le CAÉB peut prendre contact avec le client pour confirmer son consentement. Je comprends que tout manquement à ces conditions entraînera l’annulation du service. (requis)</w:t>
            </w:r>
          </w:p>
          <w:p w14:paraId="7EB71DE2" w14:textId="77777777" w:rsidR="003B1DBF" w:rsidRPr="00B91BC2" w:rsidRDefault="003B1DBF" w:rsidP="00880E53">
            <w:pPr>
              <w:rPr>
                <w:szCs w:val="24"/>
              </w:rPr>
            </w:pPr>
          </w:p>
          <w:p w14:paraId="1C14A6E1" w14:textId="3BE53366" w:rsidR="006905CE" w:rsidRPr="00B91BC2" w:rsidRDefault="00913B2A" w:rsidP="00B8521E">
            <w:pPr>
              <w:rPr>
                <w:sz w:val="28"/>
                <w:szCs w:val="28"/>
              </w:rPr>
            </w:pPr>
            <w:r w:rsidRPr="00B91BC2">
              <w:rPr>
                <w:noProof/>
                <w:szCs w:val="24"/>
              </w:rPr>
              <mc:AlternateContent>
                <mc:Choice Requires="wps">
                  <w:drawing>
                    <wp:anchor distT="0" distB="0" distL="114300" distR="114300" simplePos="0" relativeHeight="251658253" behindDoc="0" locked="0" layoutInCell="1" allowOverlap="1" wp14:anchorId="3A31E755" wp14:editId="0A6CF882">
                      <wp:simplePos x="0" y="0"/>
                      <wp:positionH relativeFrom="column">
                        <wp:posOffset>887941</wp:posOffset>
                      </wp:positionH>
                      <wp:positionV relativeFrom="paragraph">
                        <wp:posOffset>12700</wp:posOffset>
                      </wp:positionV>
                      <wp:extent cx="228600" cy="17145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221C00">
                    <v:shape id="Flowchart: Process 22" style="position:absolute;margin-left:69.9pt;margin-top:1pt;width:18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szhAIAAGgFAAAOAAAAZHJzL2Uyb0RvYy54bWysVEtv2zAMvg/YfxB0Xx0b6WNGnSJIkWFA&#10;0QZLh55VWaqNSaImKXGyXz9Kdpysy2nYRSZNfnyTt3c7rchWON+CqWh+MaFEGA51a94q+v15+emG&#10;Eh+YqZkCIyq6F57ezT5+uO1sKQpoQNXCETRifNnZijYh2DLLPG+EZv4CrDAolOA0C8i6t6x2rEPr&#10;WmXFZHKVdeBq64AL7/HvfS+ks2RfSsHDk5ReBKIqirGF9Lr0vsY3m92y8s0x27R8CIP9QxSatQad&#10;jqbuWWBk49q/TOmWO/AgwwUHnYGULRcpB8wmn7zLZt0wK1IuWBxvxzL5/2eWP25XjrR1RYuCEsM0&#10;9mipoOMNc6Ekq76yBIVYqc76EgFru3ID55GMae+k0/GLCZFdqu5+rK7YBcLxZ1HcXE2wBxxF+XU+&#10;vUzVz45g63z4IkCTSFRUYhiLGMYQRKov2z74gM4RdlCPfpWJrwfV1stWqcTEERIL5ciWYfPDLo8p&#10;IO5EC7mIzGJifSqJCnsleqvfhMTixOCT9zSWR5uMc2HC1WBXGdSOMIkRjMD8HFCFQzCDboSJNK4j&#10;cHIO+KfHEZG8ggkjWLcG3DkD9Y/Rc69/yL7POab/CvUeZ8JBvyze8mWLDXlgPqyYw+3AHuLGhyd8&#10;Yo8qCgNFSQPu17n/UR+HFqWUdLhtFfU/N8wJStRXg+P8OZ9O43omZnp5XSDjTiWvpxKz0QvAnuZ4&#10;WyxPZNQP6kBKB/oFD8M8ekURMxx9V5QHd2AWob8CeFq4mM+TGq6kZeHBrC2PxmNV45A9716Ys8NU&#10;BhznRzhsJivfDWSvG5EG5psAsk3TeqzrUG9c5zSMw+mJ9+KUT1rHAzn7DQAA//8DAFBLAwQUAAYA&#10;CAAAACEA+rA1r9sAAAAIAQAADwAAAGRycy9kb3ducmV2LnhtbEyPwU7DMBBE70j8g7VI3KhDK2gb&#10;4lSAxI1DaaHq0Y2XJMJeR7bTJH/P9gTHp1nNvik2o7PijCG2nhTczzIQSJU3LdUKPvdvdysQMWky&#10;2npCBRNG2JTXV4XOjR/oA8+7VAsuoZhrBU1KXS5lrBp0Os58h8TZtw9OJ8ZQSxP0wOXOynmWPUqn&#10;W+IPje7wtcHqZ9c7BYutfd9vGzzUx6/l1K+G9iWMk1K3N+PzE4iEY/o7hos+q0PJTiffk4nCMi/W&#10;rJ4UzHnSJV8+MJ+Y1xnIspD/B5S/AAAA//8DAFBLAQItABQABgAIAAAAIQC2gziS/gAAAOEBAAAT&#10;AAAAAAAAAAAAAAAAAAAAAABbQ29udGVudF9UeXBlc10ueG1sUEsBAi0AFAAGAAgAAAAhADj9If/W&#10;AAAAlAEAAAsAAAAAAAAAAAAAAAAALwEAAF9yZWxzLy5yZWxzUEsBAi0AFAAGAAgAAAAhAFbKSzOE&#10;AgAAaAUAAA4AAAAAAAAAAAAAAAAALgIAAGRycy9lMm9Eb2MueG1sUEsBAi0AFAAGAAgAAAAhAPqw&#10;Na/bAAAACAEAAA8AAAAAAAAAAAAAAAAA3gQAAGRycy9kb3ducmV2LnhtbFBLBQYAAAAABAAEAPMA&#10;AADmBQAAAAA=&#10;" w14:anchorId="0D64EA47"/>
                  </w:pict>
                </mc:Fallback>
              </mc:AlternateContent>
            </w:r>
            <w:r w:rsidR="008D59D8" w:rsidRPr="00B91BC2">
              <w:rPr>
                <w:noProof/>
                <w:szCs w:val="24"/>
              </w:rPr>
              <mc:AlternateContent>
                <mc:Choice Requires="wps">
                  <w:drawing>
                    <wp:anchor distT="0" distB="0" distL="114300" distR="114300" simplePos="0" relativeHeight="251658252" behindDoc="0" locked="0" layoutInCell="1" allowOverlap="1" wp14:anchorId="0C45D3BB" wp14:editId="6DD8717E">
                      <wp:simplePos x="0" y="0"/>
                      <wp:positionH relativeFrom="column">
                        <wp:posOffset>-6350</wp:posOffset>
                      </wp:positionH>
                      <wp:positionV relativeFrom="paragraph">
                        <wp:posOffset>6350</wp:posOffset>
                      </wp:positionV>
                      <wp:extent cx="228600" cy="171450"/>
                      <wp:effectExtent l="0" t="0" r="19050" b="19050"/>
                      <wp:wrapNone/>
                      <wp:docPr id="17" name="Flowchart: Process 1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DF227E">
                    <v:shape id="Flowchart: Process 17" style="position:absolute;margin-left:-.5pt;margin-top:.5pt;width:18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u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zeUGNZg&#10;j5YaWl4zFwqy6ipLUIiVaq0vELC2K9dzHsmY9l66Jn4xIbJP1T0M1RX7QDj+nExur8fYA46i/Caf&#10;XqXqZyewdT58EdCQSJRUYhiLGEYfRKov2z36gM4RdlSPfrWJrwetqqXSOjFxhMRCO7Jj2Pywz2MK&#10;iDvTQi4is5hYl0qiwkGLzuo3IbE4MfjkPY3lySbjXJhw3dvVBrUjTGIEAzC/BNThGEyvG2EijesA&#10;HF8C/ulxQCSvYMIAbpQBd8lA9WPw3Okfs+9yjum/QXXAmXDQLYu3fKmwIY/MhxVzuB3YQ9z48IxP&#10;7FFJoacoqcH9uvQ/6uPQopSSFretpP7nljlBif5qcJw/59NpXM/ETK9uJsi4c8nbucRsmwVgT3O8&#10;LZYnMuoHfSSlg+YVD8M8ekURMxx9l5QHd2QWobsCeFq4mM+TGq6kZeHRrC2PxmNV45C97F+Zs/1U&#10;BhznJzhuJiveDWSnG5EG5tsAUqVpPdW1rzeucxrG/vTEe3HOJ63TgZz9BgAA//8DAFBLAwQUAAYA&#10;CAAAACEAqfAD1dsAAAAGAQAADwAAAGRycy9kb3ducmV2LnhtbEyPQU/DMAyF70j8h8hI3LZ0m4Cq&#10;azoBEjcOYwPEMWu8pqJxqiRd23+POcHpyX7W8/fK3eQ6ccEQW08KVssMBFLtTUuNgvfjyyIHEZMm&#10;oztPqGDGCLvq+qrUhfEjveHlkBrBIRQLrcCm1BdSxtqi03HpeyT2zj44nXgMjTRBjxzuOrnOsnvp&#10;dEv8weoeny3W34fBKdjsu9fj3uJn8/XxMA/52D6FaVbq9mZ63IJIOKW/Y/jFZ3SomOnkBzJRdAoW&#10;K66SeM/C9uaO9aRgnWcgq1L+x69+AAAA//8DAFBLAQItABQABgAIAAAAIQC2gziS/gAAAOEBAAAT&#10;AAAAAAAAAAAAAAAAAAAAAABbQ29udGVudF9UeXBlc10ueG1sUEsBAi0AFAAGAAgAAAAhADj9If/W&#10;AAAAlAEAAAsAAAAAAAAAAAAAAAAALwEAAF9yZWxzLy5yZWxzUEsBAi0AFAAGAAgAAAAhACEJKG6E&#10;AgAAaAUAAA4AAAAAAAAAAAAAAAAALgIAAGRycy9lMm9Eb2MueG1sUEsBAi0AFAAGAAgAAAAhAKnw&#10;A9XbAAAABgEAAA8AAAAAAAAAAAAAAAAA3gQAAGRycy9kb3ducmV2LnhtbFBLBQYAAAAABAAEAPMA&#10;AADmBQAAAAA=&#10;" w14:anchorId="5E465B13"/>
                  </w:pict>
                </mc:Fallback>
              </mc:AlternateContent>
            </w:r>
            <w:r w:rsidR="008D59D8" w:rsidRPr="00B91BC2">
              <w:rPr>
                <w:szCs w:val="24"/>
              </w:rPr>
              <w:t xml:space="preserve">      </w:t>
            </w:r>
            <w:r w:rsidR="00172C74" w:rsidRPr="00B91BC2">
              <w:rPr>
                <w:sz w:val="28"/>
                <w:szCs w:val="28"/>
              </w:rPr>
              <w:t>Oui</w:t>
            </w:r>
            <w:r w:rsidR="008D59D8" w:rsidRPr="00B91BC2">
              <w:rPr>
                <w:sz w:val="28"/>
                <w:szCs w:val="28"/>
              </w:rPr>
              <w:t xml:space="preserve">         No</w:t>
            </w:r>
            <w:r w:rsidR="00172C74" w:rsidRPr="00B91BC2">
              <w:rPr>
                <w:sz w:val="28"/>
                <w:szCs w:val="28"/>
              </w:rPr>
              <w:t>n</w:t>
            </w:r>
            <w:r w:rsidR="008D59D8" w:rsidRPr="00B91BC2">
              <w:rPr>
                <w:sz w:val="28"/>
                <w:szCs w:val="28"/>
              </w:rPr>
              <w:t xml:space="preserve"> </w:t>
            </w:r>
          </w:p>
          <w:p w14:paraId="04337DAC" w14:textId="77777777" w:rsidR="0028598A" w:rsidRPr="00B91BC2" w:rsidRDefault="0028598A" w:rsidP="00B8521E">
            <w:pPr>
              <w:rPr>
                <w:sz w:val="28"/>
                <w:szCs w:val="28"/>
              </w:rPr>
            </w:pPr>
          </w:p>
          <w:p w14:paraId="41EBBCA0" w14:textId="77777777" w:rsidR="0028598A" w:rsidRPr="00B91BC2" w:rsidRDefault="0028598A" w:rsidP="00B8521E">
            <w:pPr>
              <w:rPr>
                <w:sz w:val="28"/>
                <w:szCs w:val="28"/>
              </w:rPr>
            </w:pPr>
          </w:p>
          <w:p w14:paraId="62660A5F" w14:textId="4668EA27" w:rsidR="0028598A" w:rsidRPr="00B91BC2" w:rsidRDefault="0028598A" w:rsidP="00B8521E">
            <w:pPr>
              <w:rPr>
                <w:b/>
                <w:szCs w:val="24"/>
              </w:rPr>
            </w:pPr>
          </w:p>
        </w:tc>
      </w:tr>
      <w:tr w:rsidR="00E00345" w:rsidRPr="00B91BC2" w14:paraId="5FB5456D" w14:textId="77777777" w:rsidTr="00D31C8F">
        <w:trPr>
          <w:trHeight w:val="170"/>
        </w:trPr>
        <w:tc>
          <w:tcPr>
            <w:tcW w:w="11280" w:type="dxa"/>
            <w:shd w:val="clear" w:color="auto" w:fill="D9D9D9" w:themeFill="background1" w:themeFillShade="D9"/>
          </w:tcPr>
          <w:p w14:paraId="66EAFB3D" w14:textId="6938FEBF" w:rsidR="00E00345" w:rsidRPr="00B91BC2" w:rsidRDefault="008A566B" w:rsidP="00643219">
            <w:pPr>
              <w:pStyle w:val="Heading2"/>
            </w:pPr>
            <w:bookmarkStart w:id="2" w:name="_Toc203376057"/>
            <w:r w:rsidRPr="00B91BC2">
              <w:lastRenderedPageBreak/>
              <w:t>Coordonnées de l’abonné</w:t>
            </w:r>
            <w:bookmarkEnd w:id="2"/>
          </w:p>
        </w:tc>
      </w:tr>
      <w:tr w:rsidR="006F5C14" w:rsidRPr="00B91BC2" w14:paraId="660943F0" w14:textId="77777777" w:rsidTr="00D31C8F">
        <w:trPr>
          <w:trHeight w:val="170"/>
        </w:trPr>
        <w:tc>
          <w:tcPr>
            <w:tcW w:w="11280" w:type="dxa"/>
          </w:tcPr>
          <w:p w14:paraId="4226D013" w14:textId="77E4B785" w:rsidR="006F5C14" w:rsidRPr="00B91BC2" w:rsidRDefault="009F238A" w:rsidP="006F5C14">
            <w:pPr>
              <w:rPr>
                <w:szCs w:val="24"/>
              </w:rPr>
            </w:pPr>
            <w:r w:rsidRPr="00B91BC2">
              <w:rPr>
                <w:szCs w:val="24"/>
              </w:rPr>
              <w:t>A</w:t>
            </w:r>
            <w:r w:rsidR="006F5C14" w:rsidRPr="00B91BC2">
              <w:rPr>
                <w:szCs w:val="24"/>
              </w:rPr>
              <w:t>dress</w:t>
            </w:r>
            <w:r w:rsidR="00CA4961" w:rsidRPr="00B91BC2">
              <w:rPr>
                <w:szCs w:val="24"/>
              </w:rPr>
              <w:t>e</w:t>
            </w:r>
            <w:r w:rsidR="006F5C14" w:rsidRPr="00B91BC2">
              <w:rPr>
                <w:szCs w:val="24"/>
              </w:rPr>
              <w:t xml:space="preserve"> 1 (</w:t>
            </w:r>
            <w:r w:rsidR="003B6DA6" w:rsidRPr="00B91BC2">
              <w:rPr>
                <w:szCs w:val="24"/>
              </w:rPr>
              <w:t>requis</w:t>
            </w:r>
            <w:r w:rsidR="006F5C14" w:rsidRPr="00B91BC2">
              <w:rPr>
                <w:szCs w:val="24"/>
              </w:rPr>
              <w:t xml:space="preserve">): </w:t>
            </w:r>
          </w:p>
        </w:tc>
      </w:tr>
      <w:tr w:rsidR="006F5C14" w:rsidRPr="00B91BC2" w14:paraId="2F88D84E" w14:textId="77777777" w:rsidTr="00D31C8F">
        <w:trPr>
          <w:trHeight w:val="170"/>
        </w:trPr>
        <w:tc>
          <w:tcPr>
            <w:tcW w:w="11280" w:type="dxa"/>
          </w:tcPr>
          <w:p w14:paraId="0C8042A1" w14:textId="2FCEE645" w:rsidR="006F5C14" w:rsidRPr="00B91BC2" w:rsidRDefault="00CA4961" w:rsidP="006F5C14">
            <w:pPr>
              <w:rPr>
                <w:szCs w:val="24"/>
              </w:rPr>
            </w:pPr>
            <w:r w:rsidRPr="00B91BC2">
              <w:rPr>
                <w:szCs w:val="24"/>
              </w:rPr>
              <w:t xml:space="preserve">Adresse </w:t>
            </w:r>
            <w:r w:rsidR="006F5C14" w:rsidRPr="00B91BC2">
              <w:rPr>
                <w:szCs w:val="24"/>
              </w:rPr>
              <w:t>2</w:t>
            </w:r>
            <w:r w:rsidR="003B6DA6" w:rsidRPr="00B91BC2">
              <w:rPr>
                <w:szCs w:val="24"/>
              </w:rPr>
              <w:t> </w:t>
            </w:r>
            <w:r w:rsidR="006F5C14" w:rsidRPr="00B91BC2">
              <w:rPr>
                <w:szCs w:val="24"/>
              </w:rPr>
              <w:t>:</w:t>
            </w:r>
          </w:p>
        </w:tc>
      </w:tr>
      <w:tr w:rsidR="005B6FFF" w:rsidRPr="00B91BC2" w14:paraId="6EF6EF45" w14:textId="77777777" w:rsidTr="00D31C8F">
        <w:trPr>
          <w:trHeight w:val="170"/>
        </w:trPr>
        <w:tc>
          <w:tcPr>
            <w:tcW w:w="11280" w:type="dxa"/>
          </w:tcPr>
          <w:p w14:paraId="427A7568" w14:textId="5C6DEF47" w:rsidR="005B6FFF" w:rsidRPr="00B91BC2" w:rsidRDefault="00CA4961" w:rsidP="006F5C14">
            <w:pPr>
              <w:rPr>
                <w:szCs w:val="24"/>
              </w:rPr>
            </w:pPr>
            <w:r w:rsidRPr="00B91BC2">
              <w:rPr>
                <w:szCs w:val="24"/>
              </w:rPr>
              <w:t>Ville</w:t>
            </w:r>
            <w:r w:rsidR="005B6FFF" w:rsidRPr="00B91BC2">
              <w:rPr>
                <w:szCs w:val="24"/>
              </w:rPr>
              <w:t xml:space="preserve"> (</w:t>
            </w:r>
            <w:r w:rsidR="003B6DA6" w:rsidRPr="00B91BC2">
              <w:rPr>
                <w:szCs w:val="24"/>
              </w:rPr>
              <w:t>requis</w:t>
            </w:r>
            <w:r w:rsidR="005B6FFF" w:rsidRPr="00B91BC2">
              <w:rPr>
                <w:szCs w:val="24"/>
              </w:rPr>
              <w:t>):</w:t>
            </w:r>
          </w:p>
        </w:tc>
      </w:tr>
      <w:tr w:rsidR="00472337" w:rsidRPr="00B91BC2" w14:paraId="25FC4FA0" w14:textId="77777777" w:rsidTr="00D31C8F">
        <w:trPr>
          <w:trHeight w:val="170"/>
        </w:trPr>
        <w:tc>
          <w:tcPr>
            <w:tcW w:w="11280" w:type="dxa"/>
          </w:tcPr>
          <w:p w14:paraId="120D5ED8" w14:textId="254D064D" w:rsidR="00472337" w:rsidRPr="00B91BC2" w:rsidRDefault="006B26F2" w:rsidP="006F5C14">
            <w:pPr>
              <w:rPr>
                <w:szCs w:val="24"/>
              </w:rPr>
            </w:pPr>
            <w:r w:rsidRPr="00B91BC2">
              <w:rPr>
                <w:szCs w:val="24"/>
              </w:rPr>
              <w:t xml:space="preserve">Province </w:t>
            </w:r>
            <w:r w:rsidR="00CA4961" w:rsidRPr="00B91BC2">
              <w:rPr>
                <w:szCs w:val="24"/>
              </w:rPr>
              <w:t>ou territoire (requis</w:t>
            </w:r>
            <w:r w:rsidRPr="00B91BC2">
              <w:rPr>
                <w:szCs w:val="24"/>
              </w:rPr>
              <w:t>):</w:t>
            </w:r>
            <w:r w:rsidR="00A45A2D" w:rsidRPr="00B91BC2">
              <w:rPr>
                <w:szCs w:val="24"/>
              </w:rPr>
              <w:t xml:space="preserve"> </w:t>
            </w:r>
            <w:r w:rsidR="00642DEC" w:rsidRPr="00B91BC2">
              <w:rPr>
                <w:szCs w:val="24"/>
              </w:rPr>
              <w:t xml:space="preserve">                                </w:t>
            </w:r>
          </w:p>
        </w:tc>
      </w:tr>
      <w:tr w:rsidR="00400F4C" w:rsidRPr="00B91BC2" w14:paraId="24070441" w14:textId="77777777" w:rsidTr="00D31C8F">
        <w:trPr>
          <w:trHeight w:val="170"/>
        </w:trPr>
        <w:tc>
          <w:tcPr>
            <w:tcW w:w="11280" w:type="dxa"/>
          </w:tcPr>
          <w:p w14:paraId="4715A27A" w14:textId="7CA8C0E4" w:rsidR="00400F4C" w:rsidRPr="00B91BC2" w:rsidRDefault="00400F4C" w:rsidP="006F5C14">
            <w:pPr>
              <w:rPr>
                <w:szCs w:val="24"/>
              </w:rPr>
            </w:pPr>
            <w:r w:rsidRPr="00B91BC2">
              <w:rPr>
                <w:szCs w:val="24"/>
              </w:rPr>
              <w:t>Code postal (</w:t>
            </w:r>
            <w:r w:rsidR="003B6DA6" w:rsidRPr="00B91BC2">
              <w:rPr>
                <w:szCs w:val="24"/>
              </w:rPr>
              <w:t>requis</w:t>
            </w:r>
            <w:r w:rsidRPr="00B91BC2">
              <w:rPr>
                <w:szCs w:val="24"/>
              </w:rPr>
              <w:t>):</w:t>
            </w:r>
          </w:p>
        </w:tc>
      </w:tr>
      <w:tr w:rsidR="00087A70" w:rsidRPr="00B91BC2" w14:paraId="0A884E7B" w14:textId="77777777" w:rsidTr="00D31C8F">
        <w:trPr>
          <w:trHeight w:val="170"/>
        </w:trPr>
        <w:tc>
          <w:tcPr>
            <w:tcW w:w="11280" w:type="dxa"/>
          </w:tcPr>
          <w:p w14:paraId="79C80C2F" w14:textId="2F649FE3" w:rsidR="00087A70" w:rsidRPr="00B91BC2" w:rsidRDefault="000B169F" w:rsidP="00B8521E">
            <w:pPr>
              <w:rPr>
                <w:szCs w:val="24"/>
              </w:rPr>
            </w:pPr>
            <w:r w:rsidRPr="00B91BC2">
              <w:rPr>
                <w:szCs w:val="24"/>
              </w:rPr>
              <w:t>Tél</w:t>
            </w:r>
            <w:r w:rsidR="00257932" w:rsidRPr="00B91BC2">
              <w:rPr>
                <w:szCs w:val="24"/>
              </w:rPr>
              <w:t>éphone</w:t>
            </w:r>
            <w:r w:rsidR="003B6DA6" w:rsidRPr="00B91BC2">
              <w:rPr>
                <w:szCs w:val="24"/>
              </w:rPr>
              <w:t> </w:t>
            </w:r>
            <w:r w:rsidR="00087A70" w:rsidRPr="00B91BC2">
              <w:rPr>
                <w:szCs w:val="24"/>
              </w:rPr>
              <w:t xml:space="preserve">: (     )                                          </w:t>
            </w:r>
            <w:r w:rsidR="00257932" w:rsidRPr="00B91BC2">
              <w:rPr>
                <w:szCs w:val="24"/>
              </w:rPr>
              <w:t>Poste</w:t>
            </w:r>
            <w:r w:rsidR="003B6DA6" w:rsidRPr="00B91BC2">
              <w:rPr>
                <w:szCs w:val="24"/>
              </w:rPr>
              <w:t> </w:t>
            </w:r>
            <w:r w:rsidR="00087A70" w:rsidRPr="00B91BC2">
              <w:rPr>
                <w:szCs w:val="24"/>
              </w:rPr>
              <w:t xml:space="preserve">: </w:t>
            </w:r>
          </w:p>
        </w:tc>
      </w:tr>
      <w:tr w:rsidR="006F5C14" w:rsidRPr="00B91BC2" w14:paraId="78AB830D" w14:textId="77777777" w:rsidTr="00D31C8F">
        <w:trPr>
          <w:trHeight w:val="170"/>
        </w:trPr>
        <w:tc>
          <w:tcPr>
            <w:tcW w:w="11280" w:type="dxa"/>
          </w:tcPr>
          <w:p w14:paraId="7EE8D830" w14:textId="4256917F" w:rsidR="002279FA" w:rsidRPr="00B91BC2" w:rsidRDefault="00257932" w:rsidP="006F5C14">
            <w:pPr>
              <w:rPr>
                <w:bCs/>
                <w:szCs w:val="24"/>
              </w:rPr>
            </w:pPr>
            <w:r w:rsidRPr="00B91BC2">
              <w:rPr>
                <w:bCs/>
                <w:szCs w:val="24"/>
              </w:rPr>
              <w:t>Adresse électronique (requis pour service numérique)</w:t>
            </w:r>
            <w:r w:rsidR="003B6DA6" w:rsidRPr="00B91BC2">
              <w:rPr>
                <w:bCs/>
                <w:szCs w:val="24"/>
              </w:rPr>
              <w:t> </w:t>
            </w:r>
            <w:r w:rsidRPr="00B91BC2">
              <w:rPr>
                <w:bCs/>
                <w:szCs w:val="24"/>
              </w:rPr>
              <w:t>:</w:t>
            </w:r>
          </w:p>
          <w:p w14:paraId="5506A36A" w14:textId="77777777" w:rsidR="005561DA" w:rsidRPr="00B91BC2" w:rsidRDefault="005561DA" w:rsidP="006F5C14">
            <w:pPr>
              <w:rPr>
                <w:bCs/>
                <w:szCs w:val="24"/>
              </w:rPr>
            </w:pPr>
          </w:p>
          <w:p w14:paraId="260A6AAF" w14:textId="76DD83A7" w:rsidR="006F5C14" w:rsidRPr="00B91BC2" w:rsidRDefault="006F5C14" w:rsidP="006F5C14">
            <w:pPr>
              <w:rPr>
                <w:b/>
                <w:szCs w:val="24"/>
              </w:rPr>
            </w:pPr>
          </w:p>
        </w:tc>
      </w:tr>
      <w:tr w:rsidR="006F5C14" w:rsidRPr="00B91BC2" w14:paraId="31D1B120" w14:textId="77777777" w:rsidTr="00D31C8F">
        <w:trPr>
          <w:trHeight w:val="170"/>
        </w:trPr>
        <w:tc>
          <w:tcPr>
            <w:tcW w:w="11280" w:type="dxa"/>
          </w:tcPr>
          <w:p w14:paraId="47696843" w14:textId="0E187A4D" w:rsidR="006F5C14" w:rsidRPr="00B91BC2" w:rsidRDefault="007B1C9F" w:rsidP="006F5C14">
            <w:pPr>
              <w:rPr>
                <w:szCs w:val="24"/>
              </w:rPr>
            </w:pPr>
            <w:r w:rsidRPr="00B91BC2">
              <w:rPr>
                <w:noProof/>
              </w:rPr>
              <mc:AlternateContent>
                <mc:Choice Requires="wps">
                  <w:drawing>
                    <wp:anchor distT="0" distB="0" distL="114300" distR="114300" simplePos="0" relativeHeight="251658240" behindDoc="0" locked="0" layoutInCell="1" allowOverlap="1" wp14:anchorId="50E58661" wp14:editId="728280DF">
                      <wp:simplePos x="0" y="0"/>
                      <wp:positionH relativeFrom="column">
                        <wp:posOffset>4747260</wp:posOffset>
                      </wp:positionH>
                      <wp:positionV relativeFrom="paragraph">
                        <wp:posOffset>-4445</wp:posOffset>
                      </wp:positionV>
                      <wp:extent cx="228600" cy="17145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156A67">
                    <v:shape id="Flowchart: Process 15" style="position:absolute;margin-left:373.8pt;margin-top:-.35pt;width:18pt;height: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zhAIAAGgFAAAOAAAAZHJzL2Uyb0RvYy54bWysVF9v2jAQf5+072D5fQ1B0HZRQ4WomCZV&#10;LRqd+uw6NrHm+DzbENin39kJgXU8TXtx7nL3u/93d/f7RpOdcF6BKWl+NaJEGA6VMpuSfn9Zfrql&#10;xAdmKqbBiJIehKf3s48f7lpbiDHUoCvhCBoxvmhtSesQbJFlnteiYf4KrDAolOAaFpB1m6xyrEXr&#10;jc7Go9F11oKrrAMuvMe/D52QzpJ9KQUPz1J6EYguKcYW0uvS+xbfbHbHio1jtla8D4P9QxQNUwad&#10;DqYeWGBk69RfphrFHXiQ4YpDk4GUiouUA2aTj95ls66ZFSkXLI63Q5n8/zPLn3YrR1SFvZtSYliD&#10;PVpqaHnNXCjIqqssQSFWqrW+QMDarlzPeSRj2nvpmvjFhMg+VfcwVFfsA+H4czy+vR5hDziK8pt8&#10;Mk3Vz05g63z4IqAhkSipxDAWMYw+iFRftnv0AZ0j7Kge/WoTXw9aVUuldWLiCImFdmTHsPlhn8cU&#10;EHemhVxEZjGxLpVEhYMWndVvQmJxYvDJexrLk03GuTDhurerDWpHmMQIBmB+CajDMZheN8JEGtcB&#10;OLoE/NPjgEhewYQB3CgD7pKB6sfgudM/Zt/lHNN/g+qAM+GgWxZv+VJhQx6ZDyvmcDuwh7jx4Rmf&#10;2KOSQk9RUoP7del/1MehRSklLW5bSf3PLXOCEv3V4Dh/zieTuJ6JmUxvxsi4c8nbucRsmwVgT3O8&#10;LZYnMuoHfSSlg+YVD8M8ekURMxx9l5QHd2QWobsCeFq4mM+TGq6kZeHRrC2PxmNV45C97F+Zs/1U&#10;BhznJzhuJiveDWSnG5EG5tsAUqVpPdW1rzeucxrG/vTEe3HOJ63TgZz9BgAA//8DAFBLAwQUAAYA&#10;CAAAACEAO61qZd0AAAAIAQAADwAAAGRycy9kb3ducmV2LnhtbEyPPU/DMBiEdyT+g/UisbUODYqj&#10;NE4FSGwMpQXE6MZv4wh/RLbTJP8eM9HxdKe75+rdbDS5oA+9sxwe1hkQtK2Tve04fBxfVyWQEIWV&#10;QjuLHBYMsGtub2pRSTfZd7wcYkdSiQ2V4KBiHCpKQ6vQiLB2A9rknZ03IibpOyq9mFK50XSTZQU1&#10;ordpQYkBXxS2P4fRcMj3+u24V/jVfX+yZSyn/tnPC+f3d/PTFkjEOf6H4Q8/oUOTmE5utDIQzYE9&#10;siJFOawYkOSzMk/6xGFT5ECbml4faH4BAAD//wMAUEsBAi0AFAAGAAgAAAAhALaDOJL+AAAA4QEA&#10;ABMAAAAAAAAAAAAAAAAAAAAAAFtDb250ZW50X1R5cGVzXS54bWxQSwECLQAUAAYACAAAACEAOP0h&#10;/9YAAACUAQAACwAAAAAAAAAAAAAAAAAvAQAAX3JlbHMvLnJlbHNQSwECLQAUAAYACAAAACEAAjqK&#10;84QCAABoBQAADgAAAAAAAAAAAAAAAAAuAgAAZHJzL2Uyb0RvYy54bWxQSwECLQAUAAYACAAAACEA&#10;O61qZd0AAAAIAQAADwAAAAAAAAAAAAAAAADeBAAAZHJzL2Rvd25yZXYueG1sUEsFBgAAAAAEAAQA&#10;8wAAAOgFAAAAAA==&#10;" w14:anchorId="6429379C"/>
                  </w:pict>
                </mc:Fallback>
              </mc:AlternateContent>
            </w:r>
            <w:r w:rsidR="00416B8F" w:rsidRPr="00B91BC2">
              <w:rPr>
                <w:noProof/>
              </w:rPr>
              <mc:AlternateContent>
                <mc:Choice Requires="wps">
                  <w:drawing>
                    <wp:anchor distT="0" distB="0" distL="114300" distR="114300" simplePos="0" relativeHeight="251658241" behindDoc="0" locked="0" layoutInCell="1" allowOverlap="1" wp14:anchorId="2069C4FF" wp14:editId="77504425">
                      <wp:simplePos x="0" y="0"/>
                      <wp:positionH relativeFrom="column">
                        <wp:posOffset>5899785</wp:posOffset>
                      </wp:positionH>
                      <wp:positionV relativeFrom="paragraph">
                        <wp:posOffset>6350</wp:posOffset>
                      </wp:positionV>
                      <wp:extent cx="228600" cy="171450"/>
                      <wp:effectExtent l="0" t="0" r="19050" b="19050"/>
                      <wp:wrapNone/>
                      <wp:docPr id="16" name="Flowchart: Process 16"/>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F0014F">
                    <v:shape id="Flowchart: Process 16" style="position:absolute;margin-left:464.55pt;margin-top:.5pt;width:18pt;height: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NhAIAAGgFAAAOAAAAZHJzL2Uyb0RvYy54bWysVEtv2zAMvg/YfxB0XxwH6WNGnSJIkWFA&#10;0QZLh55VWYqFyaImKXGyXz9Kdpysy2nYRSZNfnyTd/f7RpOdcF6BKWk+GlMiDIdKmU1Jv78sP91S&#10;4gMzFdNgREkPwtP72ccPd60txARq0JVwBI0YX7S2pHUItsgyz2vRMD8CKwwKJbiGBWTdJqsca9F6&#10;o7PJeHydteAq64AL7/HvQyeks2RfSsHDs5ReBKJLirGF9Lr0vsU3m92xYuOYrRXvw2D/EEXDlEGn&#10;g6kHFhjZOvWXqUZxBx5kGHFoMpBScZFywGzy8bts1jWzIuWCxfF2KJP/f2b5027liKqwd9eUGNZg&#10;j5YaWl4zFwqy6ipLUIiVaq0vELC2K9dzHsmY9l66Jn4xIbJP1T0M1RX7QDj+nExur8fYA46i/Caf&#10;XqXqZyewdT58EdCQSJRUYhiLGEYfRKov2z36gM4RdlSPfrWJrwetqqXSOjFxhMRCO7Jj2Pywz2MK&#10;iDvTQi4is5hYl0qiwkGLzuo3IbE4MfjkPY3lySbjXJiQSpMsoXaESYxgAOaXgDocg+l1I0ykcR2A&#10;40vAPz0OiOQVTBjAjTLgLhmofgyeO/1j9l3OMf03qA44Ew66ZfGWLxU25JH5sGIOtwN7iBsfnvGJ&#10;PSop9BQlNbhfl/5HfRxalFLS4raV1P/cMico0V8NjvPnfDqN65mY6dXNBBl3Lnk7l5htswDsaY63&#10;xfJERv2gj6R00LziYZhHryhihqPvkvLgjswidFcATwsX83lSw5W0LDyateXReKxqHLKX/Stztp/K&#10;gOP8BMfNZMW7gex0I9LAfBtAqjStp7r29cZ1TsPYn554L875pHU6kLPfAAAA//8DAFBLAwQUAAYA&#10;CAAAACEAhA1rntsAAAAIAQAADwAAAGRycy9kb3ducmV2LnhtbEyPO0/DMBSFdyT+g3WR2KjTIEoS&#10;4lSAxMZQWkCMbnyJI/yIbKdJ/j2XiY5H39F51NvZGnbCEHvvBKxXGTB0rVe96wS8H15uCmAxSaek&#10;8Q4FLBhh21xe1LJSfnJveNqnjlGIi5UUoFMaKs5jq9HKuPIDOmLfPliZSIaOqyAnCreG51m24Vb2&#10;jhq0HPBZY/uzH62A2515Pew0fnZfH/fLWEz9U5gXIa6v5scHYAnn9G+Gv/k0HRradPSjU5EZAWVe&#10;rslKgC4RLzd3pI8C8iID3tT8/EDzCwAA//8DAFBLAQItABQABgAIAAAAIQC2gziS/gAAAOEBAAAT&#10;AAAAAAAAAAAAAAAAAAAAAABbQ29udGVudF9UeXBlc10ueG1sUEsBAi0AFAAGAAgAAAAhADj9If/W&#10;AAAAlAEAAAsAAAAAAAAAAAAAAAAALwEAAF9yZWxzLy5yZWxzUEsBAi0AFAAGAAgAAAAhAJCTQc2E&#10;AgAAaAUAAA4AAAAAAAAAAAAAAAAALgIAAGRycy9lMm9Eb2MueG1sUEsBAi0AFAAGAAgAAAAhAIQN&#10;a57bAAAACAEAAA8AAAAAAAAAAAAAAAAA3gQAAGRycy9kb3ducmV2LnhtbFBLBQYAAAAABAAEAPMA&#10;AADmBQAAAAA=&#10;" w14:anchorId="5A210243"/>
                  </w:pict>
                </mc:Fallback>
              </mc:AlternateContent>
            </w:r>
            <w:r w:rsidR="00A31C91" w:rsidRPr="00B91BC2">
              <w:t xml:space="preserve"> </w:t>
            </w:r>
            <w:r w:rsidR="00A31C91" w:rsidRPr="00B91BC2">
              <w:rPr>
                <w:noProof/>
              </w:rPr>
              <w:t>Langue de communication préférée (requis)</w:t>
            </w:r>
            <w:r w:rsidR="003B6DA6" w:rsidRPr="00B91BC2">
              <w:rPr>
                <w:noProof/>
              </w:rPr>
              <w:t> </w:t>
            </w:r>
            <w:r w:rsidR="006F5C14" w:rsidRPr="00B91BC2">
              <w:rPr>
                <w:szCs w:val="24"/>
              </w:rPr>
              <w:t>:   Fr</w:t>
            </w:r>
            <w:r w:rsidR="00A31C91" w:rsidRPr="00B91BC2">
              <w:rPr>
                <w:szCs w:val="24"/>
              </w:rPr>
              <w:t xml:space="preserve">ançais         Anglais       </w:t>
            </w:r>
          </w:p>
        </w:tc>
      </w:tr>
      <w:tr w:rsidR="006F5C14" w:rsidRPr="00B91BC2" w14:paraId="220A15CC" w14:textId="77777777" w:rsidTr="00D31C8F">
        <w:trPr>
          <w:trHeight w:val="170"/>
        </w:trPr>
        <w:tc>
          <w:tcPr>
            <w:tcW w:w="11280" w:type="dxa"/>
            <w:shd w:val="clear" w:color="auto" w:fill="D9D9D9" w:themeFill="background1" w:themeFillShade="D9"/>
          </w:tcPr>
          <w:p w14:paraId="37D92FC3" w14:textId="2C6D213B" w:rsidR="006F5C14" w:rsidRPr="00B91BC2" w:rsidRDefault="00283BE2" w:rsidP="006F5C14">
            <w:pPr>
              <w:pStyle w:val="Heading2"/>
            </w:pPr>
            <w:bookmarkStart w:id="3" w:name="_Toc203376058"/>
            <w:r w:rsidRPr="00B91BC2">
              <w:t>Admissibilité</w:t>
            </w:r>
            <w:bookmarkEnd w:id="3"/>
          </w:p>
        </w:tc>
      </w:tr>
      <w:tr w:rsidR="006F5C14" w:rsidRPr="00B91BC2" w14:paraId="0A6AE0D4" w14:textId="77777777" w:rsidTr="00D31C8F">
        <w:trPr>
          <w:trHeight w:val="170"/>
        </w:trPr>
        <w:tc>
          <w:tcPr>
            <w:tcW w:w="11280" w:type="dxa"/>
          </w:tcPr>
          <w:p w14:paraId="31964627" w14:textId="295C1FE2" w:rsidR="002E02B0" w:rsidRPr="00B91BC2" w:rsidRDefault="00827210" w:rsidP="006F5C14">
            <w:pPr>
              <w:rPr>
                <w:szCs w:val="24"/>
              </w:rPr>
            </w:pPr>
            <w:r w:rsidRPr="00B91BC2">
              <w:rPr>
                <w:szCs w:val="24"/>
              </w:rPr>
              <w:t xml:space="preserve">L’accès à la collection du CAÉB est réservé aux personnes incapables de lire des imprimés ordinaires en raison d’une déficience visuelle, d’une incapacité physique ou d’un trouble d’apprentissage, et ce conformément à la Loi sur le droit d’auteur du Canada. </w:t>
            </w:r>
          </w:p>
          <w:p w14:paraId="58B16AD4" w14:textId="77777777" w:rsidR="00827210" w:rsidRPr="00B91BC2" w:rsidRDefault="00827210" w:rsidP="006F5C14">
            <w:pPr>
              <w:rPr>
                <w:szCs w:val="24"/>
              </w:rPr>
            </w:pPr>
          </w:p>
          <w:p w14:paraId="02DA85FD" w14:textId="69C807E7" w:rsidR="0001279D" w:rsidRPr="00B91BC2" w:rsidRDefault="00827210" w:rsidP="0001279D">
            <w:pPr>
              <w:rPr>
                <w:szCs w:val="24"/>
              </w:rPr>
            </w:pPr>
            <w:r w:rsidRPr="00B91BC2">
              <w:rPr>
                <w:szCs w:val="24"/>
              </w:rPr>
              <w:t xml:space="preserve">Cet abonné présente une déficience de lecture des imprimés, telle que définie par la loi canadienne sur le droit d’auteur, et est admissible au service du CAÉB (requis). </w:t>
            </w:r>
          </w:p>
          <w:p w14:paraId="39E424ED" w14:textId="77777777" w:rsidR="00827210" w:rsidRPr="00B91BC2" w:rsidRDefault="00827210" w:rsidP="0001279D">
            <w:pPr>
              <w:rPr>
                <w:szCs w:val="24"/>
              </w:rPr>
            </w:pPr>
          </w:p>
          <w:p w14:paraId="2C63A32D" w14:textId="01A40F1E" w:rsidR="00B926D7" w:rsidRPr="00B91BC2" w:rsidRDefault="00F810D8" w:rsidP="0001279D">
            <w:pPr>
              <w:rPr>
                <w:szCs w:val="24"/>
              </w:rPr>
            </w:pPr>
            <w:r w:rsidRPr="00B91BC2">
              <w:rPr>
                <w:noProof/>
                <w:sz w:val="22"/>
                <w:szCs w:val="22"/>
              </w:rPr>
              <mc:AlternateContent>
                <mc:Choice Requires="wps">
                  <w:drawing>
                    <wp:anchor distT="0" distB="0" distL="114300" distR="114300" simplePos="0" relativeHeight="251658255" behindDoc="0" locked="0" layoutInCell="1" allowOverlap="1" wp14:anchorId="4C148333" wp14:editId="215DCFA8">
                      <wp:simplePos x="0" y="0"/>
                      <wp:positionH relativeFrom="column">
                        <wp:posOffset>422910</wp:posOffset>
                      </wp:positionH>
                      <wp:positionV relativeFrom="paragraph">
                        <wp:posOffset>7620</wp:posOffset>
                      </wp:positionV>
                      <wp:extent cx="228600" cy="1714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820039">
                    <v:shape id="Flowchart: Process 5" style="position:absolute;margin-left:33.3pt;margin-top:.6pt;width:18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6gwIAAGYFAAAOAAAAZHJzL2Uyb0RvYy54bWysVF9v2jAQf5+072D5fQ1B0HZRQ4WomCZV&#10;LVo79dk4NrHm+DzbENin39kJgXU8TXtx7nL3u/93d/f7RpOdcF6BKWl+NaJEGA6VMpuSfn9dfrql&#10;xAdmKqbBiJIehKf3s48f7lpbiDHUoCvhCBoxvmhtSesQbJFlnteiYf4KrDAolOAaFpB1m6xyrEXr&#10;jc7Go9F11oKrrAMuvMe/D52QzpJ9KQUPz1J6EYguKcYW0uvSu45vNrtjxcYxWyveh8H+IYqGKYNO&#10;B1MPLDCydeovU43iDjzIcMWhyUBKxUXKAbPJR++yeamZFSkXLI63Q5n8/zPLn3YrR1RV0iklhjXY&#10;oqWGltfMhYKsusKSaaxTa32B6i925XrOIxmT3kvXxC+mQ/aptoehtmIfCMef4/Ht9Qg7wFGU3+ST&#10;aap9dgJb58MXAQ2JREklRrGIUfQxpOqy3aMP6BxhR/XoV5v4etCqWiqtExMHSCy0IzuGrQ/7PKaA&#10;uDMt5CIyi4l1qSQqHLTorH4TEksTg0/e01CebDLOhQnXvV1tUDvCJEYwAPNLQB2OwfS6ESbSsA7A&#10;0SXgnx4HRPIKJgzgRhlwlwxUPwbPnf4x+y7nmP4aqgNOhINuVbzlS4UNeWQ+rJjD3cAe4r6HZ3xi&#10;j0oKPUVJDe7Xpf9RH0cWpZS0uGsl9T+3zAlK9FeDw/w5n0ziciZmMr0ZI+POJetzidk2C8Ce5nhZ&#10;LE9k1A/6SEoHzRuehXn0iiJmOPouKQ/uyCxCdwPwsHAxnyc1XEjLwqN5sTwaj1WNQ/a6f2PO9lMZ&#10;cJyf4LiXrHg3kJ1uRBqYbwNIlab1VNe+3rjMaRj7wxOvxTmftE7ncfYbAAD//wMAUEsDBBQABgAI&#10;AAAAIQDUoLnB2QAAAAcBAAAPAAAAZHJzL2Rvd25yZXYueG1sTI47T8MwFIV3JP6DdZHYqIORQhTi&#10;VIDExlBaQIxufIkj/Ihsp0n+PbcTjOehc75muzjLThjTELyE200BDH0X9OB7Ce+Hl5sKWMrKa2WD&#10;RwkrJti2lxeNqnWY/Rue9rlnNOJTrSSYnMea89QZdCptwoiesu8QncokY891VDONO8tFUZTcqcHT&#10;g1EjPhvsfvaTk3C3s6+HncHP/uvjfp2qeXiKyyrl9dXy+AAs45L/ynDGJ3RoiekYJq8TsxLKsqQm&#10;+QLYOS4E6aMEUQngbcP/87e/AAAA//8DAFBLAQItABQABgAIAAAAIQC2gziS/gAAAOEBAAATAAAA&#10;AAAAAAAAAAAAAAAAAABbQ29udGVudF9UeXBlc10ueG1sUEsBAi0AFAAGAAgAAAAhADj9If/WAAAA&#10;lAEAAAsAAAAAAAAAAAAAAAAALwEAAF9yZWxzLy5yZWxzUEsBAi0AFAAGAAgAAAAhAFEP73qDAgAA&#10;ZgUAAA4AAAAAAAAAAAAAAAAALgIAAGRycy9lMm9Eb2MueG1sUEsBAi0AFAAGAAgAAAAhANSgucHZ&#10;AAAABwEAAA8AAAAAAAAAAAAAAAAA3QQAAGRycy9kb3ducmV2LnhtbFBLBQYAAAAABAAEAPMAAADj&#10;BQAAAAA=&#10;" w14:anchorId="2F29FE70"/>
                  </w:pict>
                </mc:Fallback>
              </mc:AlternateContent>
            </w:r>
            <w:r w:rsidR="0001279D" w:rsidRPr="00B91BC2">
              <w:rPr>
                <w:noProof/>
                <w:sz w:val="22"/>
                <w:szCs w:val="22"/>
              </w:rPr>
              <mc:AlternateContent>
                <mc:Choice Requires="wps">
                  <w:drawing>
                    <wp:anchor distT="0" distB="0" distL="114300" distR="114300" simplePos="0" relativeHeight="251658256" behindDoc="0" locked="0" layoutInCell="1" allowOverlap="1" wp14:anchorId="664B80AE" wp14:editId="3B691335">
                      <wp:simplePos x="0" y="0"/>
                      <wp:positionH relativeFrom="column">
                        <wp:posOffset>1202055</wp:posOffset>
                      </wp:positionH>
                      <wp:positionV relativeFrom="paragraph">
                        <wp:posOffset>16510</wp:posOffset>
                      </wp:positionV>
                      <wp:extent cx="228600" cy="1714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FDED38">
                    <v:shape id="Flowchart: Process 7" style="position:absolute;margin-left:94.65pt;margin-top:1.3pt;width:18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iBgwIAAGYFAAAOAAAAZHJzL2Uyb0RvYy54bWysVF9v2jAQf5+072D5fQ1BtHRRQ4WomCZV&#10;LVo79dk4NrHm+DzbENin39kJgXU8TXtx7nL3u/93d/f7RpOdcF6BKWl+NaJEGA6VMpuSfn9dfrql&#10;xAdmKqbBiJIehKf3s48f7lpbiDHUoCvhCBoxvmhtSesQbJFlnteiYf4KrDAolOAaFpB1m6xyrEXr&#10;jc7Go9FN1oKrrAMuvMe/D52QzpJ9KQUPz1J6EYguKcYW0uvSu45vNrtjxcYxWyveh8H+IYqGKYNO&#10;B1MPLDCydeovU43iDjzIcMWhyUBKxUXKAbPJR++yeamZFSkXLI63Q5n8/zPLn3YrR1RV0iklhjXY&#10;oqWGltfMhYKsusKSaaxTa32B6i925XrOIxmT3kvXxC+mQ/aptoehtmIfCMef4/HtzQg7wFGUT/PJ&#10;dap9dgJb58MXAQ2JREklRrGIUfQxpOqy3aMP6BxhR/XoV5v4etCqWiqtExMHSCy0IzuGrQ/7PKaA&#10;uDMt5CIyi4l1qSQqHLTorH4TEksTg0/e01CebDLOhQk3vV1tUDvCJEYwAPNLQB2OwfS6ESbSsA7A&#10;0SXgnx4HRPIKJgzgRhlwlwxUPwbPnf4x+y7nmP4aqgNOhINuVbzlS4UNeWQ+rJjD3cAe4r6HZ3xi&#10;j0oKPUVJDe7Xpf9RH0cWpZS0uGsl9T+3zAlK9FeDw/w5n0ziciZmcj0dI+POJetzidk2C8Ce5nhZ&#10;LE9k1A/6SEoHzRuehXn0iiJmOPouKQ/uyCxCdwPwsHAxnyc1XEjLwqN5sTwaj1WNQ/a6f2PO9lMZ&#10;cJyf4LiXrHg3kJ1uRBqYbwNIlab1VNe+3rjMaRj7wxOvxTmftE7ncfYbAAD//wMAUEsDBBQABgAI&#10;AAAAIQCVoOJF3AAAAAgBAAAPAAAAZHJzL2Rvd25yZXYueG1sTI/NTsMwEITvSLyDtUjcqEMqQhri&#10;VIDEjUNpAXF04yWO8E9kO03y9iwnettPM5qdqbezNeyEIfbeCbhdZcDQtV71rhPwfni5KYHFJJ2S&#10;xjsUsGCEbXN5UctK+cm94WmfOkYhLlZSgE5pqDiPrUYr48oP6Ej79sHKRBg6roKcKNwanmdZwa3s&#10;HX3QcsBnje3PfrQC1jvzethp/Oy+Pu6XsZz6pzAvQlxfzY8PwBLO6d8Mf/WpOjTU6ehHpyIzxOVm&#10;TVYBeQGM9Dy/Iz7SsSmANzU/H9D8AgAA//8DAFBLAQItABQABgAIAAAAIQC2gziS/gAAAOEBAAAT&#10;AAAAAAAAAAAAAAAAAAAAAABbQ29udGVudF9UeXBlc10ueG1sUEsBAi0AFAAGAAgAAAAhADj9If/W&#10;AAAAlAEAAAsAAAAAAAAAAAAAAAAALwEAAF9yZWxzLy5yZWxzUEsBAi0AFAAGAAgAAAAhAOwSyIGD&#10;AgAAZgUAAA4AAAAAAAAAAAAAAAAALgIAAGRycy9lMm9Eb2MueG1sUEsBAi0AFAAGAAgAAAAhAJWg&#10;4kXcAAAACAEAAA8AAAAAAAAAAAAAAAAA3QQAAGRycy9kb3ducmV2LnhtbFBLBQYAAAAABAAEAPMA&#10;AADmBQAAAAA=&#10;" w14:anchorId="51469002"/>
                  </w:pict>
                </mc:Fallback>
              </mc:AlternateContent>
            </w:r>
            <w:r w:rsidR="0001279D" w:rsidRPr="00B91BC2">
              <w:rPr>
                <w:sz w:val="22"/>
                <w:szCs w:val="22"/>
              </w:rPr>
              <w:t xml:space="preserve"> </w:t>
            </w:r>
            <w:r w:rsidR="00827210" w:rsidRPr="00B91BC2">
              <w:rPr>
                <w:szCs w:val="24"/>
              </w:rPr>
              <w:t>Oui</w:t>
            </w:r>
            <w:r w:rsidR="0001279D" w:rsidRPr="00B91BC2">
              <w:rPr>
                <w:szCs w:val="24"/>
              </w:rPr>
              <w:t xml:space="preserve">        No</w:t>
            </w:r>
            <w:r w:rsidR="00827210" w:rsidRPr="00B91BC2">
              <w:rPr>
                <w:szCs w:val="24"/>
              </w:rPr>
              <w:t>n</w:t>
            </w:r>
            <w:r w:rsidR="0001279D" w:rsidRPr="00B91BC2">
              <w:rPr>
                <w:szCs w:val="24"/>
              </w:rPr>
              <w:t xml:space="preserve"> </w:t>
            </w:r>
          </w:p>
          <w:p w14:paraId="7D3F9216" w14:textId="77777777" w:rsidR="0001279D" w:rsidRPr="00B91BC2" w:rsidRDefault="0001279D" w:rsidP="0001279D">
            <w:pPr>
              <w:rPr>
                <w:b/>
                <w:szCs w:val="24"/>
              </w:rPr>
            </w:pPr>
          </w:p>
          <w:p w14:paraId="316CD51A" w14:textId="77777777" w:rsidR="005B1254" w:rsidRPr="00B91BC2" w:rsidRDefault="005B1254" w:rsidP="006F5C14">
            <w:pPr>
              <w:rPr>
                <w:szCs w:val="24"/>
              </w:rPr>
            </w:pPr>
            <w:r w:rsidRPr="00B91BC2">
              <w:rPr>
                <w:szCs w:val="24"/>
              </w:rPr>
              <w:t>Type de déficience de lecture des imprimés (cette information facultative aide le CAÉB à mieux comprendre les besoins des personnes que nous servons):</w:t>
            </w:r>
          </w:p>
          <w:p w14:paraId="77996E9F" w14:textId="54D60439" w:rsidR="005C7B73" w:rsidRPr="00B91BC2" w:rsidRDefault="005B1254" w:rsidP="006F5C14">
            <w:pPr>
              <w:rPr>
                <w:szCs w:val="24"/>
              </w:rPr>
            </w:pPr>
            <w:r w:rsidRPr="00B91BC2">
              <w:rPr>
                <w:szCs w:val="24"/>
              </w:rPr>
              <w:t xml:space="preserve"> </w:t>
            </w:r>
          </w:p>
          <w:p w14:paraId="50319A43" w14:textId="0CAB5EAA" w:rsidR="005C7B73" w:rsidRPr="00B91BC2" w:rsidRDefault="005B1254" w:rsidP="00F53F42">
            <w:pPr>
              <w:pStyle w:val="ListParagraph"/>
              <w:numPr>
                <w:ilvl w:val="0"/>
                <w:numId w:val="1"/>
              </w:numPr>
              <w:rPr>
                <w:szCs w:val="24"/>
              </w:rPr>
            </w:pPr>
            <w:r w:rsidRPr="00B91BC2">
              <w:rPr>
                <w:b/>
                <w:szCs w:val="24"/>
              </w:rPr>
              <w:t xml:space="preserve">Apprentissage </w:t>
            </w:r>
          </w:p>
          <w:p w14:paraId="255B55EF" w14:textId="77777777" w:rsidR="009E52B1" w:rsidRPr="00B91BC2" w:rsidRDefault="009E52B1" w:rsidP="009E52B1">
            <w:pPr>
              <w:pStyle w:val="ListParagraph"/>
              <w:rPr>
                <w:szCs w:val="24"/>
              </w:rPr>
            </w:pPr>
          </w:p>
          <w:p w14:paraId="28B4FFE5" w14:textId="2749DEC1" w:rsidR="005C7B73" w:rsidRPr="00B91BC2" w:rsidRDefault="005C7B73" w:rsidP="00F53F42">
            <w:pPr>
              <w:pStyle w:val="ListParagraph"/>
              <w:numPr>
                <w:ilvl w:val="0"/>
                <w:numId w:val="1"/>
              </w:numPr>
              <w:rPr>
                <w:szCs w:val="24"/>
              </w:rPr>
            </w:pPr>
            <w:r w:rsidRPr="00B91BC2">
              <w:rPr>
                <w:b/>
                <w:szCs w:val="24"/>
              </w:rPr>
              <w:t>Phys</w:t>
            </w:r>
            <w:r w:rsidR="009E52B1" w:rsidRPr="00B91BC2">
              <w:rPr>
                <w:b/>
                <w:szCs w:val="24"/>
              </w:rPr>
              <w:t>ique</w:t>
            </w:r>
          </w:p>
          <w:p w14:paraId="55A3C014" w14:textId="77777777" w:rsidR="005C7B73" w:rsidRPr="00B91BC2" w:rsidRDefault="005C7B73" w:rsidP="005C7B73">
            <w:pPr>
              <w:pStyle w:val="ListParagraph"/>
              <w:rPr>
                <w:szCs w:val="24"/>
              </w:rPr>
            </w:pPr>
          </w:p>
          <w:p w14:paraId="1847A0D2" w14:textId="39606954" w:rsidR="006F5C14" w:rsidRPr="00B91BC2" w:rsidRDefault="009E52B1" w:rsidP="00F53F42">
            <w:pPr>
              <w:pStyle w:val="ListParagraph"/>
              <w:numPr>
                <w:ilvl w:val="0"/>
                <w:numId w:val="1"/>
              </w:numPr>
              <w:rPr>
                <w:szCs w:val="24"/>
              </w:rPr>
            </w:pPr>
            <w:r w:rsidRPr="00B91BC2">
              <w:rPr>
                <w:b/>
                <w:szCs w:val="24"/>
              </w:rPr>
              <w:t>Visuelle</w:t>
            </w:r>
          </w:p>
          <w:p w14:paraId="3B7B7601" w14:textId="4EC431BB" w:rsidR="006F5C14" w:rsidRPr="00B91BC2" w:rsidRDefault="006F5C14" w:rsidP="005C7B73">
            <w:pPr>
              <w:pStyle w:val="ListParagraph"/>
              <w:rPr>
                <w:szCs w:val="24"/>
              </w:rPr>
            </w:pPr>
          </w:p>
        </w:tc>
      </w:tr>
      <w:tr w:rsidR="008152D5" w:rsidRPr="00B91BC2" w14:paraId="40C1D64F" w14:textId="77777777" w:rsidTr="008152D5">
        <w:trPr>
          <w:trHeight w:val="170"/>
        </w:trPr>
        <w:tc>
          <w:tcPr>
            <w:tcW w:w="11280" w:type="dxa"/>
            <w:shd w:val="clear" w:color="auto" w:fill="D9D9D9" w:themeFill="background1" w:themeFillShade="D9"/>
          </w:tcPr>
          <w:p w14:paraId="4A1FCB2A" w14:textId="05A0E0CA" w:rsidR="008152D5" w:rsidRPr="00B91BC2" w:rsidRDefault="005534C2" w:rsidP="00203094">
            <w:pPr>
              <w:pStyle w:val="Heading2"/>
              <w:rPr>
                <w:bCs/>
                <w:szCs w:val="24"/>
              </w:rPr>
            </w:pPr>
            <w:bookmarkStart w:id="4" w:name="_Toc203376059"/>
            <w:r w:rsidRPr="00B91BC2">
              <w:t>Preuve d’invalidité</w:t>
            </w:r>
            <w:bookmarkEnd w:id="4"/>
            <w:r w:rsidRPr="00B91BC2">
              <w:t xml:space="preserve"> </w:t>
            </w:r>
          </w:p>
        </w:tc>
      </w:tr>
      <w:tr w:rsidR="00323C15" w:rsidRPr="00B91BC2" w14:paraId="3EDE4C2A" w14:textId="77777777" w:rsidTr="00D31C8F">
        <w:trPr>
          <w:trHeight w:val="170"/>
        </w:trPr>
        <w:tc>
          <w:tcPr>
            <w:tcW w:w="11280" w:type="dxa"/>
          </w:tcPr>
          <w:tbl>
            <w:tblPr>
              <w:tblStyle w:val="TableGrid"/>
              <w:tblW w:w="11280" w:type="dxa"/>
              <w:tblLayout w:type="fixed"/>
              <w:tblLook w:val="01E0" w:firstRow="1" w:lastRow="1" w:firstColumn="1" w:lastColumn="1" w:noHBand="0" w:noVBand="0"/>
            </w:tblPr>
            <w:tblGrid>
              <w:gridCol w:w="11280"/>
            </w:tblGrid>
            <w:tr w:rsidR="00323C15" w:rsidRPr="00B91BC2" w14:paraId="3D1D6F2C" w14:textId="77777777" w:rsidTr="00827098">
              <w:trPr>
                <w:trHeight w:val="798"/>
              </w:trPr>
              <w:tc>
                <w:tcPr>
                  <w:tcW w:w="11280" w:type="dxa"/>
                  <w:tcBorders>
                    <w:bottom w:val="single" w:sz="4" w:space="0" w:color="auto"/>
                  </w:tcBorders>
                </w:tcPr>
                <w:p w14:paraId="78ADC2F7" w14:textId="56FDC780" w:rsidR="00323C15" w:rsidRPr="00B91BC2" w:rsidRDefault="00C45D43" w:rsidP="00323C15">
                  <w:pPr>
                    <w:rPr>
                      <w:bCs/>
                      <w:szCs w:val="24"/>
                    </w:rPr>
                  </w:pPr>
                  <w:r w:rsidRPr="00C45D43">
                    <w:rPr>
                      <w:bCs/>
                      <w:szCs w:val="24"/>
                    </w:rPr>
                    <w:t xml:space="preserve">Les abonnés admissibles peuvent accéder aux collections du CAÉB et de </w:t>
                  </w:r>
                  <w:proofErr w:type="spellStart"/>
                  <w:r w:rsidRPr="00C45D43">
                    <w:rPr>
                      <w:bCs/>
                      <w:szCs w:val="24"/>
                    </w:rPr>
                    <w:t>Bookshare</w:t>
                  </w:r>
                  <w:proofErr w:type="spellEnd"/>
                  <w:r w:rsidRPr="00C45D43">
                    <w:rPr>
                      <w:bCs/>
                      <w:szCs w:val="24"/>
                    </w:rPr>
                    <w:t xml:space="preserve">. Si l’abonné souhaite accéder à la collection de </w:t>
                  </w:r>
                  <w:proofErr w:type="spellStart"/>
                  <w:r w:rsidRPr="00C45D43">
                    <w:rPr>
                      <w:bCs/>
                      <w:szCs w:val="24"/>
                    </w:rPr>
                    <w:t>Bookshare</w:t>
                  </w:r>
                  <w:proofErr w:type="spellEnd"/>
                  <w:r w:rsidRPr="00C45D43">
                    <w:rPr>
                      <w:bCs/>
                      <w:szCs w:val="24"/>
                    </w:rPr>
                    <w:t xml:space="preserve">, il doit cependant fournir une preuve d’invalidité, conformément aux ententes conclues par </w:t>
                  </w:r>
                  <w:proofErr w:type="spellStart"/>
                  <w:r w:rsidRPr="00C45D43">
                    <w:rPr>
                      <w:bCs/>
                      <w:szCs w:val="24"/>
                    </w:rPr>
                    <w:t>Bookshare</w:t>
                  </w:r>
                  <w:proofErr w:type="spellEnd"/>
                  <w:r w:rsidRPr="00C45D43">
                    <w:rPr>
                      <w:bCs/>
                      <w:szCs w:val="24"/>
                    </w:rPr>
                    <w:t xml:space="preserve"> avec les éditeurs. Vous pouvez maintenant téléverser le formulaire de preuve d’invalidité au nom de l’abonné, ou celui-ci pourra le faire </w:t>
                  </w:r>
                  <w:proofErr w:type="spellStart"/>
                  <w:proofErr w:type="gramStart"/>
                  <w:r w:rsidRPr="00C45D43">
                    <w:rPr>
                      <w:bCs/>
                      <w:szCs w:val="24"/>
                    </w:rPr>
                    <w:t>ultérieurement.Le</w:t>
                  </w:r>
                  <w:proofErr w:type="spellEnd"/>
                  <w:proofErr w:type="gramEnd"/>
                  <w:r w:rsidRPr="00C45D43">
                    <w:rPr>
                      <w:bCs/>
                      <w:szCs w:val="24"/>
                    </w:rPr>
                    <w:t xml:space="preserve"> CAÉB gère le processus de preuve d’invalidité et veille à la confidentialité de vos renseignements </w:t>
                  </w:r>
                  <w:proofErr w:type="spellStart"/>
                  <w:proofErr w:type="gramStart"/>
                  <w:r w:rsidRPr="00C45D43">
                    <w:rPr>
                      <w:bCs/>
                      <w:szCs w:val="24"/>
                    </w:rPr>
                    <w:t>personnels.Veuillez</w:t>
                  </w:r>
                  <w:proofErr w:type="spellEnd"/>
                  <w:proofErr w:type="gramEnd"/>
                  <w:r w:rsidRPr="00C45D43">
                    <w:rPr>
                      <w:bCs/>
                      <w:szCs w:val="24"/>
                    </w:rPr>
                    <w:t xml:space="preserve"> noter que toutes les versions sonores dans la collection de </w:t>
                  </w:r>
                  <w:proofErr w:type="spellStart"/>
                  <w:r w:rsidRPr="00C45D43">
                    <w:rPr>
                      <w:bCs/>
                      <w:szCs w:val="24"/>
                    </w:rPr>
                    <w:lastRenderedPageBreak/>
                    <w:t>Bookshare</w:t>
                  </w:r>
                  <w:proofErr w:type="spellEnd"/>
                  <w:r w:rsidRPr="00C45D43">
                    <w:rPr>
                      <w:bCs/>
                      <w:szCs w:val="24"/>
                    </w:rPr>
                    <w:t xml:space="preserve"> utilisent un logiciel de parole synthétique. Si l’abonné préfère ne pas fournir une preuve d'invalidité, il aura toujours accès à la collection du CAÉB.</w:t>
                  </w:r>
                </w:p>
              </w:tc>
            </w:tr>
          </w:tbl>
          <w:p w14:paraId="34F1E4AB" w14:textId="6F231DCE" w:rsidR="00323C15" w:rsidRPr="00B91BC2" w:rsidRDefault="00323C15" w:rsidP="00323C15"/>
        </w:tc>
      </w:tr>
      <w:tr w:rsidR="00646083" w:rsidRPr="00B91BC2" w14:paraId="1DEC9CF2" w14:textId="77777777" w:rsidTr="00D31C8F">
        <w:trPr>
          <w:trHeight w:val="170"/>
        </w:trPr>
        <w:tc>
          <w:tcPr>
            <w:tcW w:w="11280" w:type="dxa"/>
            <w:shd w:val="clear" w:color="auto" w:fill="D9D9D9" w:themeFill="background1" w:themeFillShade="D9"/>
          </w:tcPr>
          <w:p w14:paraId="616FED39" w14:textId="0F79F79F" w:rsidR="00646083" w:rsidRPr="00E73030" w:rsidRDefault="00722D76" w:rsidP="00203094">
            <w:pPr>
              <w:pStyle w:val="Heading2"/>
            </w:pPr>
            <w:bookmarkStart w:id="5" w:name="_Toc203376060"/>
            <w:r w:rsidRPr="00203094">
              <w:lastRenderedPageBreak/>
              <w:t xml:space="preserve">Options de livraison </w:t>
            </w:r>
            <w:r w:rsidR="00E0154E" w:rsidRPr="00E73030">
              <w:t>de livres et de magazines</w:t>
            </w:r>
            <w:bookmarkEnd w:id="5"/>
          </w:p>
        </w:tc>
      </w:tr>
      <w:tr w:rsidR="005C18A5" w:rsidRPr="00B91BC2" w14:paraId="47FE88DE" w14:textId="77777777" w:rsidTr="00D31C8F">
        <w:trPr>
          <w:trHeight w:val="170"/>
        </w:trPr>
        <w:tc>
          <w:tcPr>
            <w:tcW w:w="11280" w:type="dxa"/>
          </w:tcPr>
          <w:p w14:paraId="276D514F" w14:textId="7316D2EB" w:rsidR="000128F4" w:rsidRPr="00B91BC2" w:rsidRDefault="00820EEA" w:rsidP="007F20EA">
            <w:pPr>
              <w:rPr>
                <w:bCs/>
                <w:szCs w:val="24"/>
              </w:rPr>
            </w:pPr>
            <w:r w:rsidRPr="00820EEA">
              <w:rPr>
                <w:bCs/>
                <w:szCs w:val="24"/>
              </w:rPr>
              <w:t>Le CAÉB offre des options pratiques pour recevoir vos livres et vos magazines. Votre choix dépendra de l’appareil de lecture et du format que vous souhaitez utiliser.</w:t>
            </w:r>
          </w:p>
          <w:p w14:paraId="0868B956" w14:textId="77777777" w:rsidR="00827098" w:rsidRDefault="00827098" w:rsidP="00BA4E44">
            <w:pPr>
              <w:rPr>
                <w:b/>
                <w:bCs/>
                <w:szCs w:val="24"/>
                <w:lang w:val="fr-FR"/>
              </w:rPr>
            </w:pPr>
          </w:p>
          <w:p w14:paraId="745D591E" w14:textId="288EC6AE" w:rsidR="00BA4E44" w:rsidRDefault="00BA4E44" w:rsidP="00BA4E44">
            <w:pPr>
              <w:rPr>
                <w:b/>
                <w:bCs/>
                <w:szCs w:val="24"/>
                <w:lang w:val="fr-FR"/>
              </w:rPr>
            </w:pPr>
            <w:r w:rsidRPr="00203094">
              <w:rPr>
                <w:b/>
                <w:bCs/>
                <w:szCs w:val="24"/>
                <w:lang w:val="fr-FR"/>
              </w:rPr>
              <w:t>Choisissez parmi les options de livraison suivantes :</w:t>
            </w:r>
          </w:p>
          <w:p w14:paraId="48DA7DFD" w14:textId="77777777" w:rsidR="00BA4E44" w:rsidRPr="00203094" w:rsidRDefault="00BA4E44" w:rsidP="00BA4E44">
            <w:pPr>
              <w:rPr>
                <w:b/>
                <w:szCs w:val="24"/>
                <w:lang w:val="fr-FR"/>
              </w:rPr>
            </w:pPr>
          </w:p>
          <w:p w14:paraId="3C30B8D4" w14:textId="77777777" w:rsidR="00BA4E44" w:rsidRDefault="00BA4E44" w:rsidP="00BA4E44">
            <w:pPr>
              <w:rPr>
                <w:bCs/>
                <w:szCs w:val="24"/>
                <w:lang w:val="fr-FR"/>
              </w:rPr>
            </w:pPr>
            <w:r w:rsidRPr="00203094">
              <w:rPr>
                <w:b/>
                <w:bCs/>
                <w:szCs w:val="24"/>
                <w:lang w:val="fr-FR"/>
              </w:rPr>
              <w:t>Télécharger à l’aide du service de Téléchargement direct.</w:t>
            </w:r>
            <w:r w:rsidRPr="00203094">
              <w:rPr>
                <w:b/>
                <w:szCs w:val="24"/>
                <w:lang w:val="fr-FR"/>
              </w:rPr>
              <w:t> </w:t>
            </w:r>
            <w:r w:rsidRPr="00E73030">
              <w:rPr>
                <w:bCs/>
                <w:szCs w:val="24"/>
                <w:lang w:val="fr-FR"/>
              </w:rPr>
              <w:t xml:space="preserve">Cette option simple vous permet de télécharger des fichiers audio ou texte DAISY sur un appareil mobile à l’aide de l’application </w:t>
            </w:r>
            <w:proofErr w:type="spellStart"/>
            <w:r w:rsidRPr="00E73030">
              <w:rPr>
                <w:bCs/>
                <w:szCs w:val="24"/>
                <w:lang w:val="fr-FR"/>
              </w:rPr>
              <w:t>Dolphin</w:t>
            </w:r>
            <w:proofErr w:type="spellEnd"/>
            <w:r w:rsidRPr="00E73030">
              <w:rPr>
                <w:bCs/>
                <w:szCs w:val="24"/>
                <w:lang w:val="fr-FR"/>
              </w:rPr>
              <w:t xml:space="preserve"> </w:t>
            </w:r>
            <w:proofErr w:type="spellStart"/>
            <w:r w:rsidRPr="00E73030">
              <w:rPr>
                <w:bCs/>
                <w:szCs w:val="24"/>
                <w:lang w:val="fr-FR"/>
              </w:rPr>
              <w:t>EasyReader</w:t>
            </w:r>
            <w:proofErr w:type="spellEnd"/>
            <w:r w:rsidRPr="00E73030">
              <w:rPr>
                <w:bCs/>
                <w:szCs w:val="24"/>
                <w:lang w:val="fr-FR"/>
              </w:rPr>
              <w:t xml:space="preserve">, un lecteur DAISY, ou un appareil </w:t>
            </w:r>
            <w:proofErr w:type="spellStart"/>
            <w:r w:rsidRPr="00E73030">
              <w:rPr>
                <w:bCs/>
                <w:szCs w:val="24"/>
                <w:lang w:val="fr-FR"/>
              </w:rPr>
              <w:t>Envoy</w:t>
            </w:r>
            <w:proofErr w:type="spellEnd"/>
            <w:r w:rsidRPr="00E73030">
              <w:rPr>
                <w:bCs/>
                <w:szCs w:val="24"/>
                <w:lang w:val="fr-FR"/>
              </w:rPr>
              <w:t xml:space="preserve"> </w:t>
            </w:r>
            <w:proofErr w:type="spellStart"/>
            <w:r w:rsidRPr="00E73030">
              <w:rPr>
                <w:bCs/>
                <w:szCs w:val="24"/>
                <w:lang w:val="fr-FR"/>
              </w:rPr>
              <w:t>Connect</w:t>
            </w:r>
            <w:proofErr w:type="spellEnd"/>
            <w:r w:rsidRPr="00E73030">
              <w:rPr>
                <w:bCs/>
                <w:szCs w:val="24"/>
                <w:lang w:val="fr-FR"/>
              </w:rPr>
              <w:t xml:space="preserve"> (avec un ordinateur et le logiciel Connexion CAEB).</w:t>
            </w:r>
          </w:p>
          <w:p w14:paraId="5DBF1F07" w14:textId="77777777" w:rsidR="00003ABD" w:rsidRDefault="00003ABD" w:rsidP="00BA4E44">
            <w:pPr>
              <w:rPr>
                <w:bCs/>
                <w:szCs w:val="24"/>
                <w:lang w:val="fr-FR"/>
              </w:rPr>
            </w:pPr>
          </w:p>
          <w:p w14:paraId="6EF53E19" w14:textId="77777777" w:rsidR="00193EAE" w:rsidRDefault="00193EAE" w:rsidP="00193EAE">
            <w:pPr>
              <w:rPr>
                <w:bCs/>
                <w:szCs w:val="24"/>
                <w:lang w:val="fr-FR"/>
              </w:rPr>
            </w:pPr>
            <w:r w:rsidRPr="00203094">
              <w:rPr>
                <w:bCs/>
                <w:szCs w:val="24"/>
                <w:lang w:val="fr-FR"/>
              </w:rPr>
              <w:t>Veuillez indiquer les formats qui conviennent.</w:t>
            </w:r>
          </w:p>
          <w:p w14:paraId="3B238BC2" w14:textId="77777777" w:rsidR="00193EAE" w:rsidRPr="00E73030" w:rsidRDefault="00193EAE" w:rsidP="00193EAE">
            <w:pPr>
              <w:rPr>
                <w:bCs/>
                <w:szCs w:val="24"/>
                <w:lang w:val="fr-FR"/>
              </w:rPr>
            </w:pPr>
          </w:p>
          <w:p w14:paraId="515C2AD5" w14:textId="77777777" w:rsidR="00193EAE" w:rsidRPr="00E73030" w:rsidRDefault="00193EAE" w:rsidP="00193EAE">
            <w:pPr>
              <w:rPr>
                <w:bCs/>
                <w:szCs w:val="24"/>
                <w:lang w:val="fr-FR"/>
              </w:rPr>
            </w:pPr>
            <w:r w:rsidRPr="00E73030">
              <w:rPr>
                <w:b/>
                <w:bCs/>
                <w:szCs w:val="24"/>
                <w:lang w:val="fr-FR"/>
              </w:rPr>
              <w:t>Livres et magazines audio et en texte accessible DAISY par Téléchargement direct ou sur appareils mobiles</w:t>
            </w:r>
          </w:p>
          <w:p w14:paraId="57E420FE" w14:textId="77777777" w:rsidR="00193EAE" w:rsidRPr="00193EAE" w:rsidRDefault="00193EAE" w:rsidP="00203094">
            <w:pPr>
              <w:pStyle w:val="ListParagraph"/>
              <w:numPr>
                <w:ilvl w:val="0"/>
                <w:numId w:val="7"/>
              </w:numPr>
              <w:rPr>
                <w:bCs/>
                <w:szCs w:val="24"/>
                <w:lang w:val="en-US"/>
              </w:rPr>
            </w:pPr>
            <w:r w:rsidRPr="00193EAE">
              <w:rPr>
                <w:bCs/>
                <w:szCs w:val="24"/>
                <w:lang w:val="en-US"/>
              </w:rPr>
              <w:t>Audio DAISY</w:t>
            </w:r>
          </w:p>
          <w:p w14:paraId="65D29487" w14:textId="77777777" w:rsidR="00193EAE" w:rsidRPr="00193EAE" w:rsidRDefault="00193EAE" w:rsidP="00203094">
            <w:pPr>
              <w:pStyle w:val="ListParagraph"/>
              <w:numPr>
                <w:ilvl w:val="0"/>
                <w:numId w:val="7"/>
              </w:numPr>
              <w:rPr>
                <w:bCs/>
                <w:szCs w:val="24"/>
                <w:lang w:val="en-US"/>
              </w:rPr>
            </w:pPr>
            <w:r w:rsidRPr="00193EAE">
              <w:rPr>
                <w:bCs/>
                <w:szCs w:val="24"/>
                <w:lang w:val="en-US"/>
              </w:rPr>
              <w:t>Texte DAISY</w:t>
            </w:r>
          </w:p>
          <w:p w14:paraId="749F6E3F" w14:textId="77777777" w:rsidR="00003ABD" w:rsidRPr="00E73030" w:rsidRDefault="00003ABD" w:rsidP="00BA4E44">
            <w:pPr>
              <w:rPr>
                <w:bCs/>
                <w:szCs w:val="24"/>
                <w:lang w:val="fr-FR"/>
              </w:rPr>
            </w:pPr>
          </w:p>
          <w:p w14:paraId="5141AC24" w14:textId="77777777" w:rsidR="00BA4E44" w:rsidRPr="00E73030" w:rsidRDefault="00BA4E44" w:rsidP="00BA4E44">
            <w:pPr>
              <w:rPr>
                <w:bCs/>
                <w:szCs w:val="24"/>
                <w:lang w:val="fr-FR"/>
              </w:rPr>
            </w:pPr>
          </w:p>
          <w:p w14:paraId="342F6A45" w14:textId="77777777" w:rsidR="00BA4E44" w:rsidRPr="00E73030" w:rsidRDefault="00BA4E44" w:rsidP="00BA4E44">
            <w:pPr>
              <w:rPr>
                <w:bCs/>
                <w:szCs w:val="24"/>
                <w:lang w:val="fr-FR"/>
              </w:rPr>
            </w:pPr>
            <w:r w:rsidRPr="00E73030">
              <w:rPr>
                <w:b/>
                <w:bCs/>
                <w:szCs w:val="24"/>
                <w:lang w:val="fr-FR"/>
              </w:rPr>
              <w:t>Télécharger depuis notre site Web et transférer des fichiers sur votre appareil.</w:t>
            </w:r>
            <w:r w:rsidRPr="00E73030">
              <w:rPr>
                <w:b/>
                <w:szCs w:val="24"/>
                <w:lang w:val="fr-FR"/>
              </w:rPr>
              <w:t> </w:t>
            </w:r>
            <w:r w:rsidRPr="00E73030">
              <w:rPr>
                <w:bCs/>
                <w:szCs w:val="24"/>
                <w:lang w:val="fr-FR"/>
              </w:rPr>
              <w:t>Les livres audio, en braille électronique et texte électronique accessible peuvent être téléchargés. Vous pouvez aussi commander des articles Téléchargement direct.</w:t>
            </w:r>
          </w:p>
          <w:p w14:paraId="4D7560AC" w14:textId="77777777" w:rsidR="00F67FF3" w:rsidRDefault="00F67FF3" w:rsidP="00BA4E44">
            <w:pPr>
              <w:rPr>
                <w:b/>
                <w:szCs w:val="24"/>
                <w:lang w:val="fr-FR"/>
              </w:rPr>
            </w:pPr>
          </w:p>
          <w:p w14:paraId="3F053A3C" w14:textId="77777777" w:rsidR="00F67FF3" w:rsidRPr="00E73030" w:rsidRDefault="00F67FF3" w:rsidP="00F67FF3">
            <w:pPr>
              <w:rPr>
                <w:szCs w:val="24"/>
                <w:lang w:val="fr-FR"/>
              </w:rPr>
            </w:pPr>
            <w:r w:rsidRPr="00E73030">
              <w:rPr>
                <w:szCs w:val="24"/>
                <w:lang w:val="fr-FR"/>
              </w:rPr>
              <w:t xml:space="preserve">Avec cette option, vous pouvez consulter notre catalogue et télécharger immédiatement des titres dans divers formats, notamment en braille électronique et sous la forme de fichiers DAISY zip, ou par Téléchargement direct. Les titres de la collection </w:t>
            </w:r>
            <w:proofErr w:type="spellStart"/>
            <w:r w:rsidRPr="00E73030">
              <w:rPr>
                <w:szCs w:val="24"/>
                <w:lang w:val="fr-FR"/>
              </w:rPr>
              <w:t>Bookshare</w:t>
            </w:r>
            <w:proofErr w:type="spellEnd"/>
            <w:r w:rsidRPr="00E73030">
              <w:rPr>
                <w:szCs w:val="24"/>
                <w:lang w:val="fr-FR"/>
              </w:rPr>
              <w:t xml:space="preserve"> sont parfois proposés en formats </w:t>
            </w:r>
            <w:proofErr w:type="spellStart"/>
            <w:r w:rsidRPr="00E73030">
              <w:rPr>
                <w:szCs w:val="24"/>
                <w:lang w:val="fr-FR"/>
              </w:rPr>
              <w:t>ePub</w:t>
            </w:r>
            <w:proofErr w:type="spellEnd"/>
            <w:r w:rsidRPr="00E73030">
              <w:rPr>
                <w:szCs w:val="24"/>
                <w:lang w:val="fr-FR"/>
              </w:rPr>
              <w:t xml:space="preserve"> ou Word.</w:t>
            </w:r>
          </w:p>
          <w:p w14:paraId="52B367CD" w14:textId="77777777" w:rsidR="00F67FF3" w:rsidRDefault="00F67FF3" w:rsidP="00BA4E44">
            <w:pPr>
              <w:rPr>
                <w:b/>
                <w:szCs w:val="24"/>
                <w:lang w:val="fr-FR"/>
              </w:rPr>
            </w:pPr>
          </w:p>
          <w:p w14:paraId="586D1174" w14:textId="77777777" w:rsidR="00BA4E44" w:rsidRPr="00E73030" w:rsidRDefault="00BA4E44" w:rsidP="00BA4E44">
            <w:pPr>
              <w:rPr>
                <w:b/>
                <w:szCs w:val="24"/>
                <w:lang w:val="fr-FR"/>
              </w:rPr>
            </w:pPr>
          </w:p>
          <w:p w14:paraId="1A0C96F6" w14:textId="77777777" w:rsidR="00BA4E44" w:rsidRDefault="00BA4E44" w:rsidP="00BA4E44">
            <w:pPr>
              <w:rPr>
                <w:bCs/>
                <w:szCs w:val="24"/>
                <w:lang w:val="fr-FR"/>
              </w:rPr>
            </w:pPr>
            <w:r w:rsidRPr="00E73030">
              <w:rPr>
                <w:b/>
                <w:bCs/>
                <w:szCs w:val="24"/>
                <w:lang w:val="fr-FR"/>
              </w:rPr>
              <w:t>Recevoir vos articles par la poste.</w:t>
            </w:r>
            <w:r w:rsidRPr="00E73030">
              <w:rPr>
                <w:b/>
                <w:szCs w:val="24"/>
                <w:lang w:val="fr-FR"/>
              </w:rPr>
              <w:t> </w:t>
            </w:r>
            <w:r w:rsidRPr="00E73030">
              <w:rPr>
                <w:bCs/>
                <w:szCs w:val="24"/>
                <w:lang w:val="fr-FR"/>
              </w:rPr>
              <w:t xml:space="preserve">Les personnes qui le souhaitent peuvent recevoir les articles du CAÉB par la poste, qu’il s’agisse de livres en braille physique ou de livres et magazines audio DAISY sur des appareils rechargeables </w:t>
            </w:r>
            <w:proofErr w:type="spellStart"/>
            <w:r w:rsidRPr="00E73030">
              <w:rPr>
                <w:bCs/>
                <w:szCs w:val="24"/>
                <w:lang w:val="fr-FR"/>
              </w:rPr>
              <w:t>Envoy</w:t>
            </w:r>
            <w:proofErr w:type="spellEnd"/>
            <w:r w:rsidRPr="00E73030">
              <w:rPr>
                <w:bCs/>
                <w:szCs w:val="24"/>
                <w:lang w:val="fr-FR"/>
              </w:rPr>
              <w:t xml:space="preserve"> </w:t>
            </w:r>
            <w:proofErr w:type="spellStart"/>
            <w:r w:rsidRPr="00E73030">
              <w:rPr>
                <w:bCs/>
                <w:szCs w:val="24"/>
                <w:lang w:val="fr-FR"/>
              </w:rPr>
              <w:t>Connect</w:t>
            </w:r>
            <w:proofErr w:type="spellEnd"/>
            <w:r w:rsidRPr="00E73030">
              <w:rPr>
                <w:bCs/>
                <w:szCs w:val="24"/>
                <w:lang w:val="fr-FR"/>
              </w:rPr>
              <w:t>.</w:t>
            </w:r>
          </w:p>
          <w:p w14:paraId="3507E727" w14:textId="77777777" w:rsidR="00040A53" w:rsidRDefault="00040A53" w:rsidP="00BA4E44">
            <w:pPr>
              <w:rPr>
                <w:bCs/>
                <w:szCs w:val="24"/>
                <w:lang w:val="fr-FR"/>
              </w:rPr>
            </w:pPr>
          </w:p>
          <w:p w14:paraId="30E6296A" w14:textId="77777777" w:rsidR="00D14696" w:rsidRPr="00E73030" w:rsidRDefault="00D14696" w:rsidP="00D14696">
            <w:pPr>
              <w:rPr>
                <w:bCs/>
                <w:szCs w:val="24"/>
                <w:lang w:val="fr-FR"/>
              </w:rPr>
            </w:pPr>
            <w:r w:rsidRPr="00E73030">
              <w:rPr>
                <w:bCs/>
                <w:szCs w:val="24"/>
                <w:lang w:val="fr-FR"/>
              </w:rPr>
              <w:t>Veuillez indiquer les formats qui conviennent.</w:t>
            </w:r>
          </w:p>
          <w:p w14:paraId="08CF99C8" w14:textId="77777777" w:rsidR="00D14696" w:rsidRPr="00E73030" w:rsidRDefault="00D14696" w:rsidP="00E73030">
            <w:pPr>
              <w:pStyle w:val="ListParagraph"/>
              <w:numPr>
                <w:ilvl w:val="0"/>
                <w:numId w:val="8"/>
              </w:numPr>
              <w:rPr>
                <w:szCs w:val="24"/>
                <w:lang w:val="fr-FR"/>
              </w:rPr>
            </w:pPr>
            <w:r w:rsidRPr="00E73030">
              <w:rPr>
                <w:szCs w:val="24"/>
                <w:lang w:val="fr-FR"/>
              </w:rPr>
              <w:t xml:space="preserve">Livres en braille papier et </w:t>
            </w:r>
            <w:proofErr w:type="spellStart"/>
            <w:r w:rsidRPr="00E73030">
              <w:rPr>
                <w:szCs w:val="24"/>
                <w:lang w:val="fr-FR"/>
              </w:rPr>
              <w:t>Envoy</w:t>
            </w:r>
            <w:proofErr w:type="spellEnd"/>
            <w:r w:rsidRPr="00E73030">
              <w:rPr>
                <w:szCs w:val="24"/>
                <w:lang w:val="fr-FR"/>
              </w:rPr>
              <w:t xml:space="preserve"> </w:t>
            </w:r>
            <w:proofErr w:type="spellStart"/>
            <w:r w:rsidRPr="00E73030">
              <w:rPr>
                <w:szCs w:val="24"/>
                <w:lang w:val="fr-FR"/>
              </w:rPr>
              <w:t>Connect</w:t>
            </w:r>
            <w:proofErr w:type="spellEnd"/>
            <w:r w:rsidRPr="00E73030">
              <w:rPr>
                <w:szCs w:val="24"/>
                <w:lang w:val="fr-FR"/>
              </w:rPr>
              <w:t xml:space="preserve"> livrés par la poste</w:t>
            </w:r>
          </w:p>
          <w:p w14:paraId="1F4B5211" w14:textId="77777777" w:rsidR="00D14696" w:rsidRPr="00E73030" w:rsidRDefault="00D14696" w:rsidP="00E73030">
            <w:pPr>
              <w:pStyle w:val="ListParagraph"/>
              <w:numPr>
                <w:ilvl w:val="0"/>
                <w:numId w:val="8"/>
              </w:numPr>
              <w:rPr>
                <w:bCs/>
                <w:szCs w:val="24"/>
                <w:lang w:val="fr-FR"/>
              </w:rPr>
            </w:pPr>
            <w:r w:rsidRPr="00E73030">
              <w:rPr>
                <w:bCs/>
                <w:szCs w:val="24"/>
                <w:lang w:val="fr-FR"/>
              </w:rPr>
              <w:t>Braille avec impression en relief</w:t>
            </w:r>
          </w:p>
          <w:p w14:paraId="279829CC" w14:textId="77777777" w:rsidR="00D14696" w:rsidRPr="00E73030" w:rsidRDefault="00D14696" w:rsidP="00E73030">
            <w:pPr>
              <w:pStyle w:val="ListParagraph"/>
              <w:numPr>
                <w:ilvl w:val="0"/>
                <w:numId w:val="8"/>
              </w:numPr>
              <w:rPr>
                <w:bCs/>
                <w:szCs w:val="24"/>
                <w:lang w:val="fr-FR"/>
              </w:rPr>
            </w:pPr>
            <w:r w:rsidRPr="00E73030">
              <w:rPr>
                <w:bCs/>
                <w:szCs w:val="24"/>
                <w:lang w:val="fr-FR"/>
              </w:rPr>
              <w:t>Braille imprimé en anglais (livres d’images pour enfants avec ajout de braille)</w:t>
            </w:r>
          </w:p>
          <w:p w14:paraId="138845DD" w14:textId="77777777" w:rsidR="00D14696" w:rsidRPr="00E73030" w:rsidRDefault="00D14696" w:rsidP="00E73030">
            <w:pPr>
              <w:pStyle w:val="ListParagraph"/>
              <w:numPr>
                <w:ilvl w:val="0"/>
                <w:numId w:val="8"/>
              </w:numPr>
              <w:rPr>
                <w:szCs w:val="24"/>
                <w:lang w:val="fr-FR"/>
              </w:rPr>
            </w:pPr>
            <w:proofErr w:type="spellStart"/>
            <w:r w:rsidRPr="00E73030">
              <w:rPr>
                <w:szCs w:val="24"/>
                <w:lang w:val="fr-FR"/>
              </w:rPr>
              <w:t>Envoy</w:t>
            </w:r>
            <w:proofErr w:type="spellEnd"/>
            <w:r w:rsidRPr="00E73030">
              <w:rPr>
                <w:szCs w:val="24"/>
                <w:lang w:val="fr-FR"/>
              </w:rPr>
              <w:t xml:space="preserve"> </w:t>
            </w:r>
            <w:proofErr w:type="spellStart"/>
            <w:r w:rsidRPr="00E73030">
              <w:rPr>
                <w:szCs w:val="24"/>
                <w:lang w:val="fr-FR"/>
              </w:rPr>
              <w:t>Connect</w:t>
            </w:r>
            <w:proofErr w:type="spellEnd"/>
            <w:r w:rsidRPr="00E73030">
              <w:rPr>
                <w:szCs w:val="24"/>
                <w:lang w:val="fr-FR"/>
              </w:rPr>
              <w:t xml:space="preserve"> posté pour être rechargé</w:t>
            </w:r>
          </w:p>
          <w:p w14:paraId="1E8143B5" w14:textId="77777777" w:rsidR="00040A53" w:rsidRPr="00E73030" w:rsidRDefault="00040A53" w:rsidP="00BA4E44">
            <w:pPr>
              <w:rPr>
                <w:bCs/>
                <w:szCs w:val="24"/>
                <w:lang w:val="fr-FR"/>
              </w:rPr>
            </w:pPr>
          </w:p>
          <w:p w14:paraId="4693E9B9" w14:textId="77777777" w:rsidR="00BA4E44" w:rsidRPr="00E73030" w:rsidRDefault="00BA4E44" w:rsidP="00BA4E44">
            <w:pPr>
              <w:rPr>
                <w:b/>
                <w:szCs w:val="24"/>
                <w:lang w:val="fr-FR"/>
              </w:rPr>
            </w:pPr>
          </w:p>
          <w:p w14:paraId="70081030" w14:textId="77777777" w:rsidR="00BA4E44" w:rsidRPr="00E73030" w:rsidRDefault="00BA4E44" w:rsidP="00BA4E44">
            <w:pPr>
              <w:rPr>
                <w:b/>
                <w:szCs w:val="24"/>
                <w:lang w:val="fr-FR"/>
              </w:rPr>
            </w:pPr>
            <w:r w:rsidRPr="00E73030">
              <w:rPr>
                <w:b/>
                <w:szCs w:val="24"/>
                <w:lang w:val="fr-FR"/>
              </w:rPr>
              <w:lastRenderedPageBreak/>
              <w:t>Pour de plus amples renseignements sur vos options, parcourir notre site web ou communiquer avec nous par téléphone.</w:t>
            </w:r>
          </w:p>
          <w:p w14:paraId="4C7BE49F" w14:textId="735C1DE5" w:rsidR="003E50C9" w:rsidRPr="00E73030" w:rsidRDefault="003E50C9" w:rsidP="00E73030">
            <w:pPr>
              <w:rPr>
                <w:bCs/>
                <w:szCs w:val="24"/>
              </w:rPr>
            </w:pPr>
          </w:p>
        </w:tc>
      </w:tr>
      <w:tr w:rsidR="003E50C9" w:rsidRPr="00B91BC2" w14:paraId="17F8AA17" w14:textId="77777777" w:rsidTr="003B1BA5">
        <w:trPr>
          <w:trHeight w:val="170"/>
        </w:trPr>
        <w:tc>
          <w:tcPr>
            <w:tcW w:w="11280" w:type="dxa"/>
            <w:shd w:val="clear" w:color="auto" w:fill="D9D9D9" w:themeFill="background1" w:themeFillShade="D9"/>
          </w:tcPr>
          <w:p w14:paraId="6EC5090A" w14:textId="234FF0D4" w:rsidR="003E50C9" w:rsidRPr="00B91BC2" w:rsidRDefault="006A406E" w:rsidP="008400AD">
            <w:pPr>
              <w:pStyle w:val="Heading2"/>
            </w:pPr>
            <w:bookmarkStart w:id="6" w:name="_Toc203376061"/>
            <w:r w:rsidRPr="00B91BC2">
              <w:lastRenderedPageBreak/>
              <w:t>Confidentialité et conditions</w:t>
            </w:r>
            <w:bookmarkEnd w:id="6"/>
          </w:p>
        </w:tc>
      </w:tr>
      <w:tr w:rsidR="006F5C14" w:rsidRPr="00B91BC2" w14:paraId="1ECD00DF" w14:textId="77777777" w:rsidTr="00D31C8F">
        <w:trPr>
          <w:trHeight w:val="170"/>
        </w:trPr>
        <w:tc>
          <w:tcPr>
            <w:tcW w:w="11280" w:type="dxa"/>
          </w:tcPr>
          <w:p w14:paraId="6817A941" w14:textId="77777777" w:rsidR="003E50C9" w:rsidRPr="00B91BC2" w:rsidRDefault="003E50C9" w:rsidP="006F5C14">
            <w:pPr>
              <w:rPr>
                <w:b/>
                <w:szCs w:val="24"/>
              </w:rPr>
            </w:pPr>
          </w:p>
          <w:p w14:paraId="76E65733" w14:textId="1F727309" w:rsidR="00CD5657" w:rsidRDefault="00B41E3B" w:rsidP="00CD5657">
            <w:r w:rsidRPr="00B41E3B">
              <w:t>Les collections et les services du CAÉB ont été conçus uniquement à votre intention et pour votre plaisir personnel.</w:t>
            </w:r>
            <w:r w:rsidR="00B31A99">
              <w:t xml:space="preserve"> </w:t>
            </w:r>
            <w:hyperlink r:id="rId13" w:tgtFrame="_blank" w:history="1">
              <w:r w:rsidRPr="00B41E3B">
                <w:rPr>
                  <w:rStyle w:val="Hyperlink"/>
                </w:rPr>
                <w:t>J’accepte les conditions d’utilisation (ouvrira une nouvelle fenêtre)</w:t>
              </w:r>
            </w:hyperlink>
            <w:r w:rsidRPr="00B41E3B">
              <w:t xml:space="preserve"> et j’ai lu </w:t>
            </w:r>
            <w:hyperlink r:id="rId14" w:tgtFrame="_blank" w:history="1">
              <w:r w:rsidRPr="00A54B20">
                <w:rPr>
                  <w:rStyle w:val="Hyperlink"/>
                </w:rPr>
                <w:t>l’énoncé de confidentialité (ouvrira une nouvelle fenêtre)</w:t>
              </w:r>
            </w:hyperlink>
            <w:r w:rsidRPr="00B41E3B">
              <w:t> du CAÉB.</w:t>
            </w:r>
          </w:p>
          <w:p w14:paraId="4923771F" w14:textId="77777777" w:rsidR="00E73030" w:rsidRPr="00B91BC2" w:rsidRDefault="00E73030" w:rsidP="00CD5657"/>
          <w:p w14:paraId="4C3D1E88" w14:textId="66C2E53A" w:rsidR="006F5C14" w:rsidRPr="00B91BC2" w:rsidRDefault="00CD5657" w:rsidP="00CD5657">
            <w:pPr>
              <w:pStyle w:val="ListParagraph"/>
              <w:rPr>
                <w:b/>
                <w:bCs/>
              </w:rPr>
            </w:pPr>
            <w:r w:rsidRPr="00B91BC2">
              <w:rPr>
                <w:b/>
                <w:bCs/>
                <w:noProof/>
              </w:rPr>
              <mc:AlternateContent>
                <mc:Choice Requires="wps">
                  <w:drawing>
                    <wp:anchor distT="0" distB="0" distL="114300" distR="114300" simplePos="0" relativeHeight="251658260" behindDoc="0" locked="0" layoutInCell="1" allowOverlap="1" wp14:anchorId="6E4C2697" wp14:editId="0A885DCD">
                      <wp:simplePos x="0" y="0"/>
                      <wp:positionH relativeFrom="column">
                        <wp:posOffset>0</wp:posOffset>
                      </wp:positionH>
                      <wp:positionV relativeFrom="paragraph">
                        <wp:posOffset>34290</wp:posOffset>
                      </wp:positionV>
                      <wp:extent cx="228600" cy="171450"/>
                      <wp:effectExtent l="0" t="0" r="19050" b="19050"/>
                      <wp:wrapNone/>
                      <wp:docPr id="21" name="Flowchart: Process 21"/>
                      <wp:cNvGraphicFramePr/>
                      <a:graphic xmlns:a="http://schemas.openxmlformats.org/drawingml/2006/main">
                        <a:graphicData uri="http://schemas.microsoft.com/office/word/2010/wordprocessingShape">
                          <wps:wsp>
                            <wps:cNvSpPr/>
                            <wps:spPr>
                              <a:xfrm>
                                <a:off x="0" y="0"/>
                                <a:ext cx="228600" cy="171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7A42F3">
                    <v:shape id="Flowchart: Process 21" style="position:absolute;margin-left:0;margin-top:2.7pt;width:18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ANhAIAAGgFAAAOAAAAZHJzL2Uyb0RvYy54bWysVEuP2jAQvlfqf7B8LyGIfTTasEKsqCqt&#10;dlHZas9exyZWHY9rGwL99R07IdAtp6oXx5OZb57f+O5+32iyE84rMCXNR2NKhOFQKbMp6feX5adb&#10;SnxgpmIajCjpQXh6P/v44a61hZhADboSjqAT44vWlrQOwRZZ5nktGuZHYIVBpQTXsICi22SVYy16&#10;b3Q2GY+vsxZcZR1w4T3+feiUdJb8Syl4eJbSi0B0STG3kE6Xzrd4ZrM7Vmwcs7XifRrsH7JomDIY&#10;dHD1wAIjW6f+ctUo7sCDDCMOTQZSKi5SDVhNPn5XzbpmVqRasDneDm3y/88tf9qtHFFVSSc5JYY1&#10;OKOlhpbXzIWCrLrOElRip1rrCwSs7cr1ksdrLHsvXRO/WBDZp+4ehu6KfSAcf04mt9djnAFHVX6T&#10;T69S97MT2DofvghoSLyUVGIai5hGn0TqL9s9+oDBEXY0j3G1iacHraql0joJkUJioR3ZMRx+2KcS&#10;EHdmhVJEZrGwrpR0CwctOq/fhMTmxORT9ETLk0/GuTDhOrYmeULrCJOYwQDMLwF1OCbT20aYSHQd&#10;gONLwD8jDogUFUwYwI0y4C45qH4MkTv7Y/VdzbH8N6gOyAkH3bJ4y5cKB/LIfFgxh9uBM8SND894&#10;xBmVFPobJTW4X5f+R3skLWopaXHbSup/bpkTlOivBun8OZ9O43omYXp1M0HBnWvezjVm2ywAZ4qM&#10;xezSNdoHfbxKB80rPgzzGBVVzHCMXVIe3FFYhO4VwKeFi/k8meFKWhYezdry6Dx2NZLsZf/KnO1Z&#10;GZDOT3DcTFa8I2RnG5EG5tsAUiW2nvra9xvXOZGmf3rie3EuJ6vTAzn7DQAA//8DAFBLAwQUAAYA&#10;CAAAACEACWM+J9oAAAAEAQAADwAAAGRycy9kb3ducmV2LnhtbEyPwU7DMBBE70j8g7VI3KhDW0oV&#10;4lSAxI1DaaHq0Y2XOMJeR7HTJH/Pciqn0WhWM2+LzeidOGMXm0AK7mcZCKQqmIZqBZ/7t7s1iJg0&#10;Ge0CoYIJI2zK66tC5yYM9IHnXaoFl1DMtQKbUptLGSuLXsdZaJE4+w6d14ltV0vT6YHLvZPzLFtJ&#10;rxviBatbfLVY/ex6r2Cxde/7rcVDffx6nPr10Lx046TU7c34/AQi4Zgux/CHz+hQMtMp9GSicAr4&#10;kaTgYQmCw8WK7Yl1vgRZFvI/fPkLAAD//wMAUEsBAi0AFAAGAAgAAAAhALaDOJL+AAAA4QEAABMA&#10;AAAAAAAAAAAAAAAAAAAAAFtDb250ZW50X1R5cGVzXS54bWxQSwECLQAUAAYACAAAACEAOP0h/9YA&#10;AACUAQAACwAAAAAAAAAAAAAAAAAvAQAAX3JlbHMvLnJlbHNQSwECLQAUAAYACAAAACEAxGOADYQC&#10;AABoBQAADgAAAAAAAAAAAAAAAAAuAgAAZHJzL2Uyb0RvYy54bWxQSwECLQAUAAYACAAAACEACWM+&#10;J9oAAAAEAQAADwAAAAAAAAAAAAAAAADeBAAAZHJzL2Rvd25yZXYueG1sUEsFBgAAAAAEAAQA8wAA&#10;AOUFAAAAAA==&#10;" w14:anchorId="36D6E025"/>
                  </w:pict>
                </mc:Fallback>
              </mc:AlternateContent>
            </w:r>
            <w:r w:rsidRPr="00B91BC2">
              <w:rPr>
                <w:b/>
                <w:bCs/>
              </w:rPr>
              <w:t xml:space="preserve">J’accepte les conditions d’utilisation et j’ai lu l’énoncé de confidentialité du CAÉB. </w:t>
            </w:r>
          </w:p>
          <w:p w14:paraId="787CB038" w14:textId="77777777" w:rsidR="00280FEE" w:rsidRPr="00B91BC2" w:rsidRDefault="00280FEE" w:rsidP="007B1C9F">
            <w:pPr>
              <w:pStyle w:val="ListParagraph"/>
              <w:rPr>
                <w:b/>
              </w:rPr>
            </w:pPr>
          </w:p>
          <w:p w14:paraId="49781511" w14:textId="2DCDD3A5" w:rsidR="007B1C9F" w:rsidRPr="00B91BC2" w:rsidRDefault="007B1C9F" w:rsidP="007B1C9F">
            <w:pPr>
              <w:pStyle w:val="ListParagraph"/>
              <w:rPr>
                <w:b/>
                <w:szCs w:val="24"/>
              </w:rPr>
            </w:pPr>
          </w:p>
        </w:tc>
      </w:tr>
      <w:tr w:rsidR="00280FEE" w:rsidRPr="00B91BC2" w14:paraId="6B2FA18E" w14:textId="77777777" w:rsidTr="003B1BA5">
        <w:trPr>
          <w:trHeight w:val="170"/>
        </w:trPr>
        <w:tc>
          <w:tcPr>
            <w:tcW w:w="11280" w:type="dxa"/>
            <w:shd w:val="clear" w:color="auto" w:fill="D9D9D9" w:themeFill="background1" w:themeFillShade="D9"/>
          </w:tcPr>
          <w:p w14:paraId="08B036B6" w14:textId="7498FBF0" w:rsidR="00280FEE" w:rsidRPr="00B91BC2" w:rsidRDefault="0053559D" w:rsidP="008400AD">
            <w:pPr>
              <w:pStyle w:val="Heading2"/>
            </w:pPr>
            <w:bookmarkStart w:id="7" w:name="_Toc203376062"/>
            <w:r w:rsidRPr="00B91BC2">
              <w:t>Autres</w:t>
            </w:r>
            <w:r w:rsidR="00280FEE" w:rsidRPr="00B91BC2">
              <w:t xml:space="preserve"> </w:t>
            </w:r>
            <w:r w:rsidR="00A02826" w:rsidRPr="00B91BC2">
              <w:t>c</w:t>
            </w:r>
            <w:r w:rsidR="00280FEE" w:rsidRPr="00B91BC2">
              <w:t>omme</w:t>
            </w:r>
            <w:r w:rsidRPr="00B91BC2">
              <w:t>ntaires</w:t>
            </w:r>
            <w:r w:rsidR="00A02826" w:rsidRPr="00B91BC2">
              <w:t> </w:t>
            </w:r>
            <w:r w:rsidR="00280FEE" w:rsidRPr="00B91BC2">
              <w:t>:</w:t>
            </w:r>
            <w:bookmarkEnd w:id="7"/>
          </w:p>
        </w:tc>
      </w:tr>
      <w:tr w:rsidR="00C83440" w:rsidRPr="00B91BC2" w14:paraId="0280DCC7" w14:textId="77777777" w:rsidTr="00D31C8F">
        <w:trPr>
          <w:trHeight w:val="170"/>
        </w:trPr>
        <w:tc>
          <w:tcPr>
            <w:tcW w:w="11280" w:type="dxa"/>
          </w:tcPr>
          <w:p w14:paraId="068DB870" w14:textId="77777777" w:rsidR="007B1C9F" w:rsidRPr="00B91BC2" w:rsidRDefault="007B1C9F" w:rsidP="006F5C14">
            <w:pPr>
              <w:rPr>
                <w:b/>
                <w:szCs w:val="24"/>
              </w:rPr>
            </w:pPr>
          </w:p>
          <w:p w14:paraId="29FDC43A" w14:textId="77777777" w:rsidR="00C83440" w:rsidRPr="00B91BC2" w:rsidRDefault="00C83440" w:rsidP="006F5C14">
            <w:pPr>
              <w:rPr>
                <w:b/>
                <w:szCs w:val="24"/>
              </w:rPr>
            </w:pPr>
          </w:p>
          <w:p w14:paraId="329FC040" w14:textId="77777777" w:rsidR="00C83440" w:rsidRPr="00B91BC2" w:rsidRDefault="00C83440" w:rsidP="006F5C14">
            <w:pPr>
              <w:rPr>
                <w:b/>
                <w:szCs w:val="24"/>
              </w:rPr>
            </w:pPr>
          </w:p>
          <w:p w14:paraId="32F80165" w14:textId="77777777" w:rsidR="00C83440" w:rsidRPr="00B91BC2" w:rsidRDefault="00C83440" w:rsidP="006F5C14">
            <w:pPr>
              <w:rPr>
                <w:b/>
                <w:szCs w:val="24"/>
              </w:rPr>
            </w:pPr>
          </w:p>
          <w:p w14:paraId="791AFD36" w14:textId="77777777" w:rsidR="00C83440" w:rsidRPr="00B91BC2" w:rsidRDefault="00C83440" w:rsidP="006F5C14">
            <w:pPr>
              <w:rPr>
                <w:b/>
                <w:szCs w:val="24"/>
              </w:rPr>
            </w:pPr>
          </w:p>
          <w:p w14:paraId="590B4C1B" w14:textId="77777777" w:rsidR="00C83440" w:rsidRPr="00B91BC2" w:rsidRDefault="00C83440" w:rsidP="006F5C14">
            <w:pPr>
              <w:rPr>
                <w:b/>
                <w:szCs w:val="24"/>
              </w:rPr>
            </w:pPr>
          </w:p>
          <w:p w14:paraId="06D05CB2" w14:textId="1B70FFA0" w:rsidR="00C83440" w:rsidRPr="00B91BC2" w:rsidRDefault="00C83440" w:rsidP="006F5C14">
            <w:pPr>
              <w:rPr>
                <w:b/>
                <w:szCs w:val="24"/>
              </w:rPr>
            </w:pPr>
          </w:p>
        </w:tc>
      </w:tr>
      <w:tr w:rsidR="00493931" w:rsidRPr="00B91BC2" w14:paraId="13DC64E2" w14:textId="77777777" w:rsidTr="00D31C8F">
        <w:trPr>
          <w:trHeight w:val="170"/>
        </w:trPr>
        <w:tc>
          <w:tcPr>
            <w:tcW w:w="11280" w:type="dxa"/>
          </w:tcPr>
          <w:p w14:paraId="185B59AA" w14:textId="77777777" w:rsidR="00A672CC" w:rsidRPr="00B91BC2" w:rsidRDefault="00A672CC" w:rsidP="006F5C14">
            <w:pPr>
              <w:rPr>
                <w:bCs/>
                <w:szCs w:val="24"/>
              </w:rPr>
            </w:pPr>
          </w:p>
          <w:p w14:paraId="1D602D10" w14:textId="17163992" w:rsidR="00A24BA7" w:rsidRPr="00B91BC2" w:rsidRDefault="00A24BA7" w:rsidP="006F5C14">
            <w:pPr>
              <w:rPr>
                <w:bCs/>
                <w:szCs w:val="24"/>
              </w:rPr>
            </w:pPr>
          </w:p>
          <w:p w14:paraId="113AB271" w14:textId="4FCB93FE" w:rsidR="00493931" w:rsidRPr="00B91BC2" w:rsidRDefault="00487BC6" w:rsidP="006F5C14">
            <w:pPr>
              <w:rPr>
                <w:bCs/>
                <w:szCs w:val="24"/>
              </w:rPr>
            </w:pPr>
            <w:r w:rsidRPr="00B91BC2">
              <w:rPr>
                <w:bCs/>
                <w:szCs w:val="24"/>
              </w:rPr>
              <w:t>Une fois son formulaire transmis sur le site</w:t>
            </w:r>
            <w:r w:rsidR="00835821" w:rsidRPr="00B91BC2">
              <w:rPr>
                <w:bCs/>
                <w:szCs w:val="24"/>
              </w:rPr>
              <w:t xml:space="preserve"> </w:t>
            </w:r>
            <w:r w:rsidRPr="00B91BC2">
              <w:rPr>
                <w:bCs/>
                <w:szCs w:val="24"/>
              </w:rPr>
              <w:t>bibliocaeb</w:t>
            </w:r>
            <w:r w:rsidR="00835821" w:rsidRPr="00B91BC2">
              <w:rPr>
                <w:bCs/>
                <w:szCs w:val="24"/>
              </w:rPr>
              <w:t>.c</w:t>
            </w:r>
            <w:r w:rsidR="004214F8" w:rsidRPr="00B91BC2">
              <w:rPr>
                <w:bCs/>
                <w:szCs w:val="24"/>
              </w:rPr>
              <w:t>a</w:t>
            </w:r>
            <w:r w:rsidR="00835821" w:rsidRPr="00B91BC2">
              <w:rPr>
                <w:bCs/>
                <w:szCs w:val="24"/>
              </w:rPr>
              <w:t>,</w:t>
            </w:r>
            <w:r w:rsidRPr="00B91BC2">
              <w:rPr>
                <w:bCs/>
                <w:szCs w:val="24"/>
              </w:rPr>
              <w:t xml:space="preserve"> votre abonné recevra un courriel de bienvenue du CAÉB s’il a fourni une adresse électronique</w:t>
            </w:r>
            <w:r w:rsidR="00072A44" w:rsidRPr="00B91BC2">
              <w:rPr>
                <w:bCs/>
                <w:szCs w:val="24"/>
              </w:rPr>
              <w:t xml:space="preserve">. </w:t>
            </w:r>
            <w:r w:rsidRPr="00B91BC2">
              <w:rPr>
                <w:bCs/>
                <w:szCs w:val="24"/>
              </w:rPr>
              <w:t>Les abonnés qui ont choisi de recevoir des</w:t>
            </w:r>
            <w:r w:rsidR="00D3271A" w:rsidRPr="00B91BC2">
              <w:rPr>
                <w:bCs/>
                <w:szCs w:val="24"/>
              </w:rPr>
              <w:t xml:space="preserve"> CD</w:t>
            </w:r>
            <w:r w:rsidRPr="00B91BC2">
              <w:rPr>
                <w:bCs/>
                <w:szCs w:val="24"/>
              </w:rPr>
              <w:t xml:space="preserve"> ou de bénéficier du Service de téléchargement direct recevront </w:t>
            </w:r>
            <w:r w:rsidR="003D26BA" w:rsidRPr="00B91BC2">
              <w:rPr>
                <w:bCs/>
                <w:szCs w:val="24"/>
              </w:rPr>
              <w:t xml:space="preserve">deux premiers livres dans le </w:t>
            </w:r>
            <w:r w:rsidR="00D3271A" w:rsidRPr="00B91BC2">
              <w:rPr>
                <w:bCs/>
                <w:szCs w:val="24"/>
              </w:rPr>
              <w:t xml:space="preserve">format </w:t>
            </w:r>
            <w:r w:rsidR="003D26BA" w:rsidRPr="00B91BC2">
              <w:rPr>
                <w:bCs/>
                <w:szCs w:val="24"/>
              </w:rPr>
              <w:t>qu’ils ont sélectionné</w:t>
            </w:r>
            <w:r w:rsidR="00D3271A" w:rsidRPr="00B91BC2">
              <w:rPr>
                <w:bCs/>
                <w:szCs w:val="24"/>
              </w:rPr>
              <w:t>.</w:t>
            </w:r>
            <w:r w:rsidR="003D26BA" w:rsidRPr="00B91BC2">
              <w:rPr>
                <w:bCs/>
                <w:szCs w:val="24"/>
              </w:rPr>
              <w:t xml:space="preserve"> S’ils n’ont fourni aucune adresse électronique</w:t>
            </w:r>
            <w:r w:rsidR="00D3271A" w:rsidRPr="00B91BC2">
              <w:rPr>
                <w:bCs/>
                <w:szCs w:val="24"/>
              </w:rPr>
              <w:t xml:space="preserve">, </w:t>
            </w:r>
            <w:r w:rsidR="003D26BA" w:rsidRPr="00B91BC2">
              <w:rPr>
                <w:bCs/>
                <w:szCs w:val="24"/>
              </w:rPr>
              <w:t>ils recevront le message de bienvenue sur</w:t>
            </w:r>
            <w:r w:rsidR="00D3271A" w:rsidRPr="00B91BC2">
              <w:rPr>
                <w:bCs/>
                <w:szCs w:val="24"/>
              </w:rPr>
              <w:t xml:space="preserve"> CD </w:t>
            </w:r>
            <w:r w:rsidR="003D26BA" w:rsidRPr="00B91BC2">
              <w:rPr>
                <w:bCs/>
                <w:szCs w:val="24"/>
              </w:rPr>
              <w:t>ou directement sur leur lecteur</w:t>
            </w:r>
            <w:r w:rsidR="00D3271A" w:rsidRPr="00B91BC2">
              <w:rPr>
                <w:bCs/>
                <w:szCs w:val="24"/>
              </w:rPr>
              <w:t>.</w:t>
            </w:r>
          </w:p>
        </w:tc>
      </w:tr>
    </w:tbl>
    <w:p w14:paraId="28C03028" w14:textId="2BB74BA2" w:rsidR="008E4924" w:rsidRPr="00B91BC2" w:rsidRDefault="00FC03CF">
      <w:pPr>
        <w:rPr>
          <w:b/>
        </w:rPr>
      </w:pPr>
      <w:r w:rsidRPr="00B91BC2">
        <w:br w:type="page"/>
      </w:r>
    </w:p>
    <w:p w14:paraId="621CC821" w14:textId="1CBCB264" w:rsidR="00C25F25" w:rsidRPr="00B91BC2" w:rsidRDefault="4259E50F" w:rsidP="0D016E84">
      <w:pPr>
        <w:spacing w:before="100" w:beforeAutospacing="1" w:after="100" w:afterAutospacing="1"/>
        <w:rPr>
          <w:b/>
          <w:bCs/>
          <w:sz w:val="28"/>
          <w:szCs w:val="28"/>
        </w:rPr>
      </w:pPr>
      <w:r>
        <w:rPr>
          <w:noProof/>
        </w:rPr>
        <w:lastRenderedPageBreak/>
        <w:drawing>
          <wp:inline distT="0" distB="0" distL="0" distR="0" wp14:anchorId="2485AEBE" wp14:editId="25FD3EC9">
            <wp:extent cx="4572000" cy="962025"/>
            <wp:effectExtent l="0" t="0" r="0" b="0"/>
            <wp:docPr id="1290226245" name="Picture 129022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14:paraId="1FD9B0B4" w14:textId="7C025669" w:rsidR="005146DB" w:rsidRPr="00B91BC2" w:rsidRDefault="008F715A" w:rsidP="00997761">
      <w:pPr>
        <w:pStyle w:val="Heading2"/>
      </w:pPr>
      <w:bookmarkStart w:id="8" w:name="_Toc203376063"/>
      <w:r w:rsidRPr="00B91BC2">
        <w:t>Lettre de bienvenue aux nouveaux abonnés du CAÉB</w:t>
      </w:r>
      <w:bookmarkEnd w:id="8"/>
    </w:p>
    <w:p w14:paraId="57E73944" w14:textId="77777777" w:rsidR="005146DB" w:rsidRPr="00B91BC2" w:rsidRDefault="005146DB" w:rsidP="00673A47">
      <w:pPr>
        <w:rPr>
          <w:sz w:val="32"/>
          <w:szCs w:val="32"/>
        </w:rPr>
      </w:pPr>
    </w:p>
    <w:p w14:paraId="38C690BE" w14:textId="4CE1D77F" w:rsidR="00CE3DC5" w:rsidRDefault="00CE3DC5" w:rsidP="00CE3DC5">
      <w:pPr>
        <w:rPr>
          <w:szCs w:val="24"/>
        </w:rPr>
      </w:pPr>
      <w:r w:rsidRPr="009D77F6">
        <w:rPr>
          <w:szCs w:val="24"/>
        </w:rPr>
        <w:t>Bonjour,</w:t>
      </w:r>
    </w:p>
    <w:p w14:paraId="1BE03A54" w14:textId="77777777" w:rsidR="00E73030" w:rsidRPr="009D77F6" w:rsidRDefault="00E73030" w:rsidP="00CE3DC5">
      <w:pPr>
        <w:rPr>
          <w:szCs w:val="24"/>
        </w:rPr>
      </w:pPr>
    </w:p>
    <w:p w14:paraId="34AB912E" w14:textId="77777777" w:rsidR="00CE3DC5" w:rsidRPr="009D77F6" w:rsidRDefault="00CE3DC5" w:rsidP="00CE3DC5">
      <w:pPr>
        <w:rPr>
          <w:szCs w:val="24"/>
        </w:rPr>
      </w:pPr>
      <w:r w:rsidRPr="009D77F6">
        <w:rPr>
          <w:szCs w:val="24"/>
        </w:rPr>
        <w:t xml:space="preserve">Merci de vous être inscrit au CAÉB par l’intermédiaire de la [nom de la bibliothèque publique]. </w:t>
      </w:r>
    </w:p>
    <w:p w14:paraId="6B125E79" w14:textId="77777777" w:rsidR="00E73030" w:rsidRDefault="00E73030" w:rsidP="00CE3DC5">
      <w:pPr>
        <w:pStyle w:val="Heading2"/>
        <w:rPr>
          <w:sz w:val="24"/>
          <w:szCs w:val="24"/>
        </w:rPr>
      </w:pPr>
      <w:bookmarkStart w:id="9" w:name="_Toc518410"/>
    </w:p>
    <w:p w14:paraId="34ED687B" w14:textId="533D2071" w:rsidR="00CE3DC5" w:rsidRPr="009D77F6" w:rsidRDefault="00CE3DC5" w:rsidP="00CE3DC5">
      <w:pPr>
        <w:pStyle w:val="Heading2"/>
        <w:rPr>
          <w:b w:val="0"/>
          <w:sz w:val="24"/>
          <w:szCs w:val="24"/>
        </w:rPr>
      </w:pPr>
      <w:bookmarkStart w:id="10" w:name="_Toc203376064"/>
      <w:r w:rsidRPr="009D77F6">
        <w:rPr>
          <w:sz w:val="24"/>
          <w:szCs w:val="24"/>
        </w:rPr>
        <w:t>Renseignements d’ouverture de session sur bibliocaeb.ca</w:t>
      </w:r>
      <w:bookmarkEnd w:id="9"/>
      <w:bookmarkEnd w:id="10"/>
    </w:p>
    <w:p w14:paraId="12CDF733" w14:textId="77777777" w:rsidR="00CE3DC5" w:rsidRPr="002A4A4E" w:rsidRDefault="00CE3DC5" w:rsidP="00CE3DC5">
      <w:pPr>
        <w:rPr>
          <w:szCs w:val="24"/>
        </w:rPr>
      </w:pPr>
      <w:r w:rsidRPr="002A4A4E">
        <w:rPr>
          <w:szCs w:val="24"/>
        </w:rPr>
        <w:t xml:space="preserve">Site Web : </w:t>
      </w:r>
      <w:hyperlink r:id="rId15" w:history="1">
        <w:r w:rsidRPr="002A4A4E">
          <w:rPr>
            <w:rStyle w:val="Hyperlink"/>
            <w:szCs w:val="24"/>
          </w:rPr>
          <w:t>www.bibliocaeb.ca</w:t>
        </w:r>
      </w:hyperlink>
      <w:r w:rsidRPr="002A4A4E">
        <w:rPr>
          <w:color w:val="2E75B6"/>
          <w:szCs w:val="24"/>
        </w:rPr>
        <w:t xml:space="preserve"> </w:t>
      </w:r>
    </w:p>
    <w:p w14:paraId="02912211" w14:textId="385B643C" w:rsidR="00CE3DC5" w:rsidRPr="009D77F6" w:rsidRDefault="00CE3DC5" w:rsidP="00CE3DC5">
      <w:pPr>
        <w:tabs>
          <w:tab w:val="left" w:pos="1948"/>
        </w:tabs>
        <w:rPr>
          <w:szCs w:val="24"/>
        </w:rPr>
      </w:pPr>
      <w:r w:rsidRPr="009D77F6">
        <w:rPr>
          <w:szCs w:val="24"/>
        </w:rPr>
        <w:t>Nom d’</w:t>
      </w:r>
      <w:r>
        <w:rPr>
          <w:szCs w:val="24"/>
        </w:rPr>
        <w:t>utilisateur </w:t>
      </w:r>
      <w:r w:rsidRPr="009D77F6">
        <w:rPr>
          <w:szCs w:val="24"/>
        </w:rPr>
        <w:t xml:space="preserve">: </w:t>
      </w:r>
    </w:p>
    <w:p w14:paraId="450942B5" w14:textId="77777777" w:rsidR="00E73030" w:rsidRDefault="00E73030" w:rsidP="00CE3DC5">
      <w:pPr>
        <w:tabs>
          <w:tab w:val="left" w:pos="1948"/>
        </w:tabs>
        <w:rPr>
          <w:szCs w:val="24"/>
        </w:rPr>
      </w:pPr>
    </w:p>
    <w:p w14:paraId="14D4A50B" w14:textId="4420866B" w:rsidR="00CE3DC5" w:rsidRPr="009D77F6" w:rsidRDefault="00CE3DC5" w:rsidP="00CE3DC5">
      <w:pPr>
        <w:tabs>
          <w:tab w:val="left" w:pos="1948"/>
        </w:tabs>
        <w:rPr>
          <w:szCs w:val="24"/>
        </w:rPr>
      </w:pPr>
      <w:r w:rsidRPr="009D77F6">
        <w:rPr>
          <w:szCs w:val="24"/>
        </w:rPr>
        <w:t xml:space="preserve">Vous trouverez sur la page </w:t>
      </w:r>
      <w:hyperlink r:id="rId16" w:history="1">
        <w:r w:rsidRPr="009D77F6">
          <w:rPr>
            <w:rStyle w:val="Hyperlink"/>
            <w:szCs w:val="24"/>
          </w:rPr>
          <w:t>Pour commencer</w:t>
        </w:r>
      </w:hyperlink>
      <w:r w:rsidRPr="009D77F6">
        <w:rPr>
          <w:szCs w:val="24"/>
        </w:rPr>
        <w:t xml:space="preserve"> des instructions pas à pas sur la manière de sélectionner un livre.</w:t>
      </w:r>
    </w:p>
    <w:p w14:paraId="26E274C6" w14:textId="77777777" w:rsidR="000D0A9B" w:rsidRDefault="000D0A9B" w:rsidP="00CE3DC5">
      <w:pPr>
        <w:rPr>
          <w:szCs w:val="24"/>
        </w:rPr>
      </w:pPr>
    </w:p>
    <w:p w14:paraId="3CCC59AF" w14:textId="71856E39" w:rsidR="00CE3DC5" w:rsidRPr="009D77F6" w:rsidRDefault="00CE3DC5" w:rsidP="00CE3DC5">
      <w:pPr>
        <w:rPr>
          <w:szCs w:val="24"/>
        </w:rPr>
      </w:pPr>
      <w:r w:rsidRPr="009D77F6">
        <w:rPr>
          <w:szCs w:val="24"/>
        </w:rPr>
        <w:t xml:space="preserve">Si vous avez oublié votre mot de passe, allez sur </w:t>
      </w:r>
      <w:hyperlink r:id="rId17" w:history="1">
        <w:r w:rsidRPr="009D77F6">
          <w:rPr>
            <w:rStyle w:val="Hyperlink"/>
            <w:szCs w:val="24"/>
          </w:rPr>
          <w:t>bibliocaeb.ca</w:t>
        </w:r>
      </w:hyperlink>
      <w:r w:rsidRPr="009D77F6">
        <w:rPr>
          <w:szCs w:val="24"/>
        </w:rPr>
        <w:t xml:space="preserve">, sélectionnez « Se connecter » et « Réinitialiser votre mot de passe ». Des instructions de réinitialisation vous seront envoyées à l’adresse électronique que vous avez fournie. </w:t>
      </w:r>
    </w:p>
    <w:p w14:paraId="4C398526" w14:textId="77777777" w:rsidR="00E73030" w:rsidRDefault="00E73030" w:rsidP="00CE3DC5">
      <w:pPr>
        <w:pStyle w:val="Heading2"/>
        <w:rPr>
          <w:sz w:val="24"/>
          <w:szCs w:val="24"/>
        </w:rPr>
      </w:pPr>
    </w:p>
    <w:p w14:paraId="06997262" w14:textId="37EAF804" w:rsidR="00CE3DC5" w:rsidRPr="009D77F6" w:rsidRDefault="00CE3DC5" w:rsidP="00CE3DC5">
      <w:pPr>
        <w:pStyle w:val="Heading2"/>
        <w:rPr>
          <w:b w:val="0"/>
          <w:sz w:val="24"/>
          <w:szCs w:val="24"/>
        </w:rPr>
      </w:pPr>
      <w:bookmarkStart w:id="11" w:name="_Toc203376065"/>
      <w:r w:rsidRPr="009D77F6">
        <w:rPr>
          <w:sz w:val="24"/>
          <w:szCs w:val="24"/>
        </w:rPr>
        <w:t>Comment recevoir des livres</w:t>
      </w:r>
      <w:bookmarkEnd w:id="11"/>
    </w:p>
    <w:p w14:paraId="47C5CAFB" w14:textId="6C2D63FF" w:rsidR="00CE3DC5" w:rsidRDefault="00CE3DC5" w:rsidP="00CE3DC5">
      <w:pPr>
        <w:rPr>
          <w:szCs w:val="24"/>
        </w:rPr>
      </w:pPr>
      <w:r w:rsidRPr="009D77F6">
        <w:rPr>
          <w:szCs w:val="24"/>
        </w:rPr>
        <w:t>Si vous avez sélectionné le Service de téléchargement direct comme option de livraison, nous vous avons envoyé deux ouvrages populaires pour commencer, en espérant qu’ils vous plairont.</w:t>
      </w:r>
    </w:p>
    <w:p w14:paraId="63AB1844" w14:textId="77777777" w:rsidR="00E73030" w:rsidRPr="009D77F6" w:rsidRDefault="00E73030" w:rsidP="00CE3DC5">
      <w:pPr>
        <w:rPr>
          <w:szCs w:val="24"/>
        </w:rPr>
      </w:pPr>
    </w:p>
    <w:p w14:paraId="0A08CD90" w14:textId="77777777" w:rsidR="00CE3DC5" w:rsidRDefault="00CE3DC5" w:rsidP="00CE3DC5">
      <w:pPr>
        <w:rPr>
          <w:color w:val="000000" w:themeColor="text1"/>
          <w:szCs w:val="24"/>
        </w:rPr>
      </w:pPr>
      <w:r w:rsidRPr="009D77F6">
        <w:rPr>
          <w:color w:val="000000" w:themeColor="text1"/>
          <w:szCs w:val="24"/>
        </w:rPr>
        <w:t xml:space="preserve">Pour recevoir d’autres livres, vous pouvez ouvrir une session sur </w:t>
      </w:r>
      <w:hyperlink r:id="rId18" w:history="1">
        <w:r w:rsidRPr="009D77F6">
          <w:rPr>
            <w:rStyle w:val="Hyperlink"/>
            <w:szCs w:val="24"/>
          </w:rPr>
          <w:t>bibliocaeb.ca</w:t>
        </w:r>
      </w:hyperlink>
      <w:r w:rsidRPr="009D77F6">
        <w:rPr>
          <w:color w:val="000000" w:themeColor="text1"/>
          <w:szCs w:val="24"/>
        </w:rPr>
        <w:t xml:space="preserve"> et sélectionner des livres dans le format de votre choix, ou nous appeler au 1-855-655-2273. Le service de sélection automatique est l’une de nos options les plus populaires</w:t>
      </w:r>
      <w:r w:rsidRPr="009D77F6">
        <w:rPr>
          <w:rFonts w:cs="Arial"/>
          <w:color w:val="000000" w:themeColor="text1"/>
          <w:szCs w:val="24"/>
          <w:shd w:val="clear" w:color="auto" w:fill="FFFFFF"/>
        </w:rPr>
        <w:t xml:space="preserve"> – il suffit de nous indiquer vos préférences de lecture et la fréquence à laquelle vous souhaitez recevoir des livres, et nous vous enverrons des titres correspondant à vos intérêts, </w:t>
      </w:r>
      <w:r>
        <w:rPr>
          <w:rFonts w:cs="Arial"/>
          <w:color w:val="000000" w:themeColor="text1"/>
          <w:szCs w:val="24"/>
          <w:shd w:val="clear" w:color="auto" w:fill="FFFFFF"/>
        </w:rPr>
        <w:t>que vous ayez ou non</w:t>
      </w:r>
      <w:r w:rsidRPr="009D77F6">
        <w:rPr>
          <w:rFonts w:cs="Arial"/>
          <w:color w:val="000000" w:themeColor="text1"/>
          <w:szCs w:val="24"/>
          <w:shd w:val="clear" w:color="auto" w:fill="FFFFFF"/>
        </w:rPr>
        <w:t xml:space="preserve"> le temps ou la possibilité de sélectionner vos propres choix.</w:t>
      </w:r>
      <w:r w:rsidRPr="009D77F6">
        <w:rPr>
          <w:color w:val="000000" w:themeColor="text1"/>
          <w:szCs w:val="24"/>
        </w:rPr>
        <w:t xml:space="preserve"> </w:t>
      </w:r>
    </w:p>
    <w:p w14:paraId="3E451F2C" w14:textId="77777777" w:rsidR="00E73030" w:rsidRPr="009D77F6" w:rsidRDefault="00E73030" w:rsidP="00CE3DC5">
      <w:pPr>
        <w:rPr>
          <w:color w:val="000000" w:themeColor="text1"/>
          <w:szCs w:val="24"/>
        </w:rPr>
      </w:pPr>
    </w:p>
    <w:p w14:paraId="0EC2C0A4" w14:textId="2A05D7CE" w:rsidR="00CE3DC5" w:rsidRPr="009D77F6" w:rsidRDefault="00CE3DC5" w:rsidP="00CE3DC5">
      <w:pPr>
        <w:rPr>
          <w:szCs w:val="24"/>
        </w:rPr>
      </w:pPr>
      <w:hyperlink r:id="rId19" w:history="1">
        <w:r w:rsidRPr="009D77F6">
          <w:rPr>
            <w:rStyle w:val="Hyperlink"/>
            <w:szCs w:val="24"/>
          </w:rPr>
          <w:t>Sélection automatique</w:t>
        </w:r>
      </w:hyperlink>
      <w:r w:rsidRPr="009D77F6">
        <w:rPr>
          <w:szCs w:val="24"/>
        </w:rPr>
        <w:t xml:space="preserve"> </w:t>
      </w:r>
    </w:p>
    <w:p w14:paraId="1E0D2D09" w14:textId="77777777" w:rsidR="00E73030" w:rsidRDefault="00E73030" w:rsidP="00CE3DC5">
      <w:pPr>
        <w:pStyle w:val="Heading2"/>
        <w:rPr>
          <w:sz w:val="24"/>
          <w:szCs w:val="24"/>
        </w:rPr>
      </w:pPr>
    </w:p>
    <w:p w14:paraId="60651750" w14:textId="4DCBC9E5" w:rsidR="00CE3DC5" w:rsidRPr="009D77F6" w:rsidRDefault="00CE3DC5" w:rsidP="00CE3DC5">
      <w:pPr>
        <w:pStyle w:val="Heading2"/>
        <w:rPr>
          <w:b w:val="0"/>
          <w:sz w:val="24"/>
          <w:szCs w:val="24"/>
        </w:rPr>
      </w:pPr>
      <w:bookmarkStart w:id="12" w:name="_Toc203376066"/>
      <w:r w:rsidRPr="009D77F6">
        <w:rPr>
          <w:sz w:val="24"/>
          <w:szCs w:val="24"/>
        </w:rPr>
        <w:t>Comment retourner les livres</w:t>
      </w:r>
      <w:bookmarkEnd w:id="12"/>
    </w:p>
    <w:p w14:paraId="213C39B2" w14:textId="77777777" w:rsidR="00CE3DC5" w:rsidRPr="009D77F6" w:rsidRDefault="00CE3DC5" w:rsidP="00CE3DC5">
      <w:pPr>
        <w:rPr>
          <w:szCs w:val="24"/>
        </w:rPr>
      </w:pPr>
      <w:r w:rsidRPr="009D77F6">
        <w:rPr>
          <w:szCs w:val="24"/>
        </w:rPr>
        <w:t>Les livres en téléchargement direct peuvent être retournés à l’aide de votre lecteur DAISY</w:t>
      </w:r>
      <w:r>
        <w:rPr>
          <w:szCs w:val="24"/>
        </w:rPr>
        <w:t>,</w:t>
      </w:r>
      <w:r w:rsidRPr="009D77F6">
        <w:rPr>
          <w:szCs w:val="24"/>
        </w:rPr>
        <w:t xml:space="preserve"> l’application </w:t>
      </w:r>
      <w:proofErr w:type="spellStart"/>
      <w:r w:rsidRPr="009D77F6">
        <w:rPr>
          <w:szCs w:val="24"/>
        </w:rPr>
        <w:t>Dolphin</w:t>
      </w:r>
      <w:proofErr w:type="spellEnd"/>
      <w:r w:rsidRPr="009D77F6">
        <w:rPr>
          <w:szCs w:val="24"/>
        </w:rPr>
        <w:t xml:space="preserve"> </w:t>
      </w:r>
      <w:proofErr w:type="spellStart"/>
      <w:r w:rsidRPr="009D77F6">
        <w:rPr>
          <w:szCs w:val="24"/>
        </w:rPr>
        <w:t>EasyReader</w:t>
      </w:r>
      <w:proofErr w:type="spellEnd"/>
      <w:r>
        <w:rPr>
          <w:szCs w:val="24"/>
        </w:rPr>
        <w:t xml:space="preserve"> ou le logiciel Connexion CAÉB</w:t>
      </w:r>
      <w:r w:rsidRPr="009D77F6">
        <w:rPr>
          <w:szCs w:val="24"/>
        </w:rPr>
        <w:t>.</w:t>
      </w:r>
    </w:p>
    <w:p w14:paraId="1E7E2F24" w14:textId="77777777" w:rsidR="00CE3DC5" w:rsidRDefault="00CE3DC5" w:rsidP="00CE3DC5">
      <w:pPr>
        <w:rPr>
          <w:szCs w:val="24"/>
        </w:rPr>
      </w:pPr>
      <w:r w:rsidRPr="009D77F6">
        <w:rPr>
          <w:szCs w:val="24"/>
        </w:rPr>
        <w:t xml:space="preserve">Les livres en braille imprimés doivent être retournés au CAÉB dans l’enveloppe ou le sac ayant servi à vous les envoyer. </w:t>
      </w:r>
    </w:p>
    <w:p w14:paraId="587A3B20" w14:textId="77777777" w:rsidR="00E73030" w:rsidRPr="009D77F6" w:rsidRDefault="00E73030" w:rsidP="00CE3DC5">
      <w:pPr>
        <w:rPr>
          <w:szCs w:val="24"/>
        </w:rPr>
      </w:pPr>
    </w:p>
    <w:p w14:paraId="69E34ADF" w14:textId="77777777" w:rsidR="00CE3DC5" w:rsidRDefault="00CE3DC5" w:rsidP="00CE3DC5">
      <w:pPr>
        <w:rPr>
          <w:szCs w:val="24"/>
        </w:rPr>
      </w:pPr>
      <w:r w:rsidRPr="009D77F6">
        <w:rPr>
          <w:szCs w:val="24"/>
        </w:rPr>
        <w:lastRenderedPageBreak/>
        <w:t>Les livres en braille classique ne doivent pas être retournés.</w:t>
      </w:r>
    </w:p>
    <w:p w14:paraId="4FBC4233" w14:textId="77777777" w:rsidR="00CE3DC5" w:rsidRPr="009D77F6" w:rsidRDefault="00CE3DC5" w:rsidP="00CE3DC5">
      <w:pPr>
        <w:rPr>
          <w:szCs w:val="24"/>
        </w:rPr>
      </w:pPr>
      <w:r w:rsidRPr="007F20B8">
        <w:rPr>
          <w:szCs w:val="24"/>
        </w:rPr>
        <w:t xml:space="preserve">Utilisez l’enveloppe préadressés fournie pour retourner un lecteur </w:t>
      </w:r>
      <w:proofErr w:type="spellStart"/>
      <w:r w:rsidRPr="007F20B8">
        <w:rPr>
          <w:szCs w:val="24"/>
        </w:rPr>
        <w:t>Envoy</w:t>
      </w:r>
      <w:proofErr w:type="spellEnd"/>
      <w:r w:rsidRPr="007F20B8">
        <w:rPr>
          <w:szCs w:val="24"/>
        </w:rPr>
        <w:t xml:space="preserve"> </w:t>
      </w:r>
      <w:proofErr w:type="spellStart"/>
      <w:r w:rsidRPr="007F20B8">
        <w:rPr>
          <w:szCs w:val="24"/>
        </w:rPr>
        <w:t>Connect</w:t>
      </w:r>
      <w:proofErr w:type="spellEnd"/>
      <w:r w:rsidRPr="007F20B8">
        <w:rPr>
          <w:szCs w:val="24"/>
        </w:rPr>
        <w:t xml:space="preserve"> afin de le faire recharger de livres.</w:t>
      </w:r>
    </w:p>
    <w:p w14:paraId="2A7935C2" w14:textId="77777777" w:rsidR="00E40EDE" w:rsidRDefault="00E40EDE" w:rsidP="00CE3DC5"/>
    <w:p w14:paraId="04447BAB" w14:textId="3D34B7BA" w:rsidR="00CE3DC5" w:rsidRPr="009D77F6" w:rsidRDefault="00CE3DC5" w:rsidP="00CE3DC5">
      <w:pPr>
        <w:rPr>
          <w:szCs w:val="24"/>
        </w:rPr>
      </w:pPr>
      <w:hyperlink r:id="rId20" w:history="1">
        <w:r w:rsidRPr="009D77F6">
          <w:rPr>
            <w:rStyle w:val="Hyperlink"/>
            <w:szCs w:val="24"/>
          </w:rPr>
          <w:t>Livraison postale</w:t>
        </w:r>
      </w:hyperlink>
    </w:p>
    <w:p w14:paraId="7C300D29" w14:textId="77777777" w:rsidR="00E73030" w:rsidRDefault="00E73030" w:rsidP="00CE3DC5">
      <w:pPr>
        <w:pStyle w:val="Heading2"/>
        <w:rPr>
          <w:sz w:val="24"/>
          <w:szCs w:val="24"/>
        </w:rPr>
      </w:pPr>
    </w:p>
    <w:p w14:paraId="5248FA21" w14:textId="7F37010B" w:rsidR="00CE3DC5" w:rsidRPr="009D77F6" w:rsidRDefault="00CE3DC5" w:rsidP="00CE3DC5">
      <w:pPr>
        <w:pStyle w:val="Heading2"/>
        <w:rPr>
          <w:b w:val="0"/>
          <w:sz w:val="24"/>
          <w:szCs w:val="24"/>
        </w:rPr>
      </w:pPr>
      <w:bookmarkStart w:id="13" w:name="_Toc203376067"/>
      <w:r w:rsidRPr="009D77F6">
        <w:rPr>
          <w:sz w:val="24"/>
          <w:szCs w:val="24"/>
        </w:rPr>
        <w:t>Aide</w:t>
      </w:r>
      <w:bookmarkEnd w:id="13"/>
    </w:p>
    <w:p w14:paraId="54B0A7DE" w14:textId="77777777" w:rsidR="00CE3DC5" w:rsidRPr="009D77F6" w:rsidRDefault="00CE3DC5" w:rsidP="00CE3DC5">
      <w:pPr>
        <w:rPr>
          <w:szCs w:val="24"/>
        </w:rPr>
      </w:pPr>
      <w:r w:rsidRPr="009D77F6">
        <w:rPr>
          <w:szCs w:val="24"/>
        </w:rPr>
        <w:t xml:space="preserve">Consultez </w:t>
      </w:r>
      <w:hyperlink r:id="rId21" w:history="1">
        <w:r w:rsidRPr="009D77F6">
          <w:rPr>
            <w:rStyle w:val="Hyperlink"/>
            <w:szCs w:val="24"/>
          </w:rPr>
          <w:t>bibliocaeb.ca/</w:t>
        </w:r>
        <w:r>
          <w:rPr>
            <w:rStyle w:val="Hyperlink"/>
            <w:szCs w:val="24"/>
          </w:rPr>
          <w:t>aide</w:t>
        </w:r>
      </w:hyperlink>
      <w:r w:rsidRPr="009D77F6">
        <w:rPr>
          <w:szCs w:val="24"/>
        </w:rPr>
        <w:t xml:space="preserve"> pour obtenir des tutoriels et de</w:t>
      </w:r>
      <w:r>
        <w:rPr>
          <w:szCs w:val="24"/>
        </w:rPr>
        <w:t xml:space="preserve"> l’information</w:t>
      </w:r>
      <w:r w:rsidRPr="009D77F6">
        <w:rPr>
          <w:szCs w:val="24"/>
        </w:rPr>
        <w:t xml:space="preserve"> concernant l’utilisation de nos services. Vous pouvez également nous joindre par téléphone au 1-855-655-2273 ou par courriel à l’adresse </w:t>
      </w:r>
      <w:hyperlink r:id="rId22" w:history="1">
        <w:r w:rsidRPr="009D77F6">
          <w:rPr>
            <w:rStyle w:val="Hyperlink"/>
            <w:szCs w:val="24"/>
          </w:rPr>
          <w:t>aide@bibliocaeb.ca</w:t>
        </w:r>
      </w:hyperlink>
      <w:r w:rsidRPr="009D77F6">
        <w:rPr>
          <w:szCs w:val="24"/>
        </w:rPr>
        <w:t xml:space="preserve">. </w:t>
      </w:r>
    </w:p>
    <w:p w14:paraId="27EEE6E4" w14:textId="77777777" w:rsidR="00E73030" w:rsidRDefault="00E73030" w:rsidP="00CE3DC5">
      <w:pPr>
        <w:pStyle w:val="Heading2"/>
        <w:rPr>
          <w:sz w:val="24"/>
          <w:szCs w:val="24"/>
        </w:rPr>
      </w:pPr>
    </w:p>
    <w:p w14:paraId="1824CE5C" w14:textId="11593FBD" w:rsidR="00CE3DC5" w:rsidRPr="009D77F6" w:rsidRDefault="00CE3DC5" w:rsidP="00CE3DC5">
      <w:pPr>
        <w:pStyle w:val="Heading2"/>
        <w:rPr>
          <w:b w:val="0"/>
          <w:sz w:val="24"/>
          <w:szCs w:val="24"/>
        </w:rPr>
      </w:pPr>
      <w:bookmarkStart w:id="14" w:name="_Toc203376068"/>
      <w:r w:rsidRPr="009D77F6">
        <w:rPr>
          <w:sz w:val="24"/>
          <w:szCs w:val="24"/>
        </w:rPr>
        <w:t>Modalités d’utilisation</w:t>
      </w:r>
      <w:bookmarkEnd w:id="14"/>
      <w:r w:rsidRPr="009D77F6">
        <w:rPr>
          <w:sz w:val="24"/>
          <w:szCs w:val="24"/>
        </w:rPr>
        <w:t xml:space="preserve"> </w:t>
      </w:r>
    </w:p>
    <w:p w14:paraId="570D69AD" w14:textId="77777777" w:rsidR="00CE3DC5" w:rsidRPr="009D77F6" w:rsidRDefault="00CE3DC5" w:rsidP="00CE3DC5">
      <w:pPr>
        <w:rPr>
          <w:szCs w:val="24"/>
        </w:rPr>
      </w:pPr>
      <w:r w:rsidRPr="009D77F6">
        <w:rPr>
          <w:szCs w:val="24"/>
        </w:rPr>
        <w:t xml:space="preserve">En vous inscrivant au CAÉB et en utilisant nos services, vous consentez à respecter les </w:t>
      </w:r>
      <w:hyperlink r:id="rId23" w:history="1">
        <w:r w:rsidRPr="009D77F6">
          <w:rPr>
            <w:rStyle w:val="Hyperlink"/>
            <w:szCs w:val="24"/>
          </w:rPr>
          <w:t>modalités sur l’utilisation acceptable</w:t>
        </w:r>
      </w:hyperlink>
      <w:r w:rsidRPr="009D77F6">
        <w:rPr>
          <w:szCs w:val="24"/>
        </w:rPr>
        <w:t xml:space="preserve"> du CAÉB. </w:t>
      </w:r>
    </w:p>
    <w:p w14:paraId="48EFE4FF" w14:textId="77777777" w:rsidR="00E73030" w:rsidRDefault="00E73030" w:rsidP="00CE3DC5">
      <w:pPr>
        <w:pStyle w:val="Heading2"/>
        <w:rPr>
          <w:sz w:val="24"/>
          <w:szCs w:val="24"/>
        </w:rPr>
      </w:pPr>
    </w:p>
    <w:p w14:paraId="389BEBEA" w14:textId="1EE81810" w:rsidR="00CE3DC5" w:rsidRPr="009D77F6" w:rsidRDefault="00CE3DC5" w:rsidP="00CE3DC5">
      <w:pPr>
        <w:pStyle w:val="Heading2"/>
        <w:rPr>
          <w:b w:val="0"/>
          <w:sz w:val="24"/>
          <w:szCs w:val="24"/>
        </w:rPr>
      </w:pPr>
      <w:bookmarkStart w:id="15" w:name="_Toc203376069"/>
      <w:r w:rsidRPr="009D77F6">
        <w:rPr>
          <w:sz w:val="24"/>
          <w:szCs w:val="24"/>
        </w:rPr>
        <w:t>Pour joindre le CAÉB</w:t>
      </w:r>
      <w:bookmarkEnd w:id="15"/>
    </w:p>
    <w:p w14:paraId="50B63038" w14:textId="77777777" w:rsidR="00CE3DC5" w:rsidRPr="00543E78" w:rsidRDefault="00CE3DC5" w:rsidP="00CE3DC5">
      <w:pPr>
        <w:rPr>
          <w:szCs w:val="24"/>
        </w:rPr>
      </w:pPr>
      <w:r w:rsidRPr="009D77F6">
        <w:rPr>
          <w:szCs w:val="24"/>
        </w:rPr>
        <w:t xml:space="preserve">Téléphonez au Centre de contact du CAÉB au 1-855-655-2273 ou envoyez un courriel à l’adresse </w:t>
      </w:r>
      <w:hyperlink r:id="rId24" w:history="1">
        <w:r w:rsidRPr="009D77F6">
          <w:rPr>
            <w:rStyle w:val="Hyperlink"/>
            <w:szCs w:val="24"/>
          </w:rPr>
          <w:t>aide@bibliocaeb.ca</w:t>
        </w:r>
      </w:hyperlink>
      <w:r w:rsidRPr="009D77F6">
        <w:rPr>
          <w:color w:val="2E75B6"/>
          <w:szCs w:val="24"/>
        </w:rPr>
        <w:t xml:space="preserve"> </w:t>
      </w:r>
      <w:r w:rsidRPr="009D77F6">
        <w:rPr>
          <w:szCs w:val="24"/>
        </w:rPr>
        <w:t xml:space="preserve">pour apporter des modifications à vos services ou à vos coordonnées, ou encore pour demander des livres en particulier. </w:t>
      </w:r>
    </w:p>
    <w:p w14:paraId="68864479" w14:textId="77777777" w:rsidR="00E73030" w:rsidRDefault="00E73030" w:rsidP="00CE3DC5">
      <w:pPr>
        <w:pStyle w:val="Heading2"/>
        <w:rPr>
          <w:sz w:val="24"/>
          <w:szCs w:val="24"/>
        </w:rPr>
      </w:pPr>
    </w:p>
    <w:p w14:paraId="7864C7BB" w14:textId="7C231269" w:rsidR="00CE3DC5" w:rsidRPr="009D77F6" w:rsidRDefault="00CE3DC5" w:rsidP="00CE3DC5">
      <w:pPr>
        <w:pStyle w:val="Heading2"/>
        <w:rPr>
          <w:b w:val="0"/>
          <w:sz w:val="24"/>
          <w:szCs w:val="24"/>
        </w:rPr>
      </w:pPr>
      <w:bookmarkStart w:id="16" w:name="_Toc203376070"/>
      <w:r w:rsidRPr="009D77F6">
        <w:rPr>
          <w:sz w:val="24"/>
          <w:szCs w:val="24"/>
        </w:rPr>
        <w:t>Autres renseignements pour vous aider à démarrer</w:t>
      </w:r>
      <w:bookmarkEnd w:id="16"/>
    </w:p>
    <w:p w14:paraId="4D4F46A5" w14:textId="77777777" w:rsidR="00CE3DC5" w:rsidRPr="009D77F6" w:rsidRDefault="00CE3DC5" w:rsidP="00CE3DC5">
      <w:pPr>
        <w:pStyle w:val="ListParagraph"/>
        <w:numPr>
          <w:ilvl w:val="0"/>
          <w:numId w:val="9"/>
        </w:numPr>
        <w:spacing w:after="160" w:line="256" w:lineRule="auto"/>
        <w:rPr>
          <w:szCs w:val="24"/>
        </w:rPr>
      </w:pPr>
      <w:hyperlink r:id="rId25" w:anchor="bookshare" w:history="1">
        <w:r w:rsidRPr="009D77F6">
          <w:rPr>
            <w:rStyle w:val="Hyperlink"/>
            <w:szCs w:val="24"/>
          </w:rPr>
          <w:t xml:space="preserve">Collection </w:t>
        </w:r>
        <w:proofErr w:type="spellStart"/>
        <w:r w:rsidRPr="009D77F6">
          <w:rPr>
            <w:rStyle w:val="Hyperlink"/>
            <w:szCs w:val="24"/>
          </w:rPr>
          <w:t>Bookshare</w:t>
        </w:r>
        <w:proofErr w:type="spellEnd"/>
      </w:hyperlink>
      <w:r w:rsidRPr="009D77F6">
        <w:rPr>
          <w:szCs w:val="24"/>
        </w:rPr>
        <w:t xml:space="preserve">  </w:t>
      </w:r>
    </w:p>
    <w:p w14:paraId="75560F90" w14:textId="77777777" w:rsidR="00CE3DC5" w:rsidRPr="009D77F6" w:rsidRDefault="00CE3DC5" w:rsidP="00CE3DC5">
      <w:pPr>
        <w:pStyle w:val="ListParagraph"/>
        <w:numPr>
          <w:ilvl w:val="0"/>
          <w:numId w:val="9"/>
        </w:numPr>
        <w:spacing w:after="160" w:line="256" w:lineRule="auto"/>
        <w:rPr>
          <w:szCs w:val="24"/>
        </w:rPr>
      </w:pPr>
      <w:hyperlink r:id="rId26" w:history="1">
        <w:r w:rsidRPr="009D77F6">
          <w:rPr>
            <w:rStyle w:val="Hyperlink"/>
            <w:szCs w:val="24"/>
          </w:rPr>
          <w:t>Appareils et formats compatibles</w:t>
        </w:r>
      </w:hyperlink>
      <w:r w:rsidRPr="009D77F6">
        <w:rPr>
          <w:szCs w:val="24"/>
        </w:rPr>
        <w:t xml:space="preserve">  </w:t>
      </w:r>
    </w:p>
    <w:p w14:paraId="01A00F89" w14:textId="77777777" w:rsidR="00CE3DC5" w:rsidRPr="009D77F6" w:rsidRDefault="00CE3DC5" w:rsidP="00CE3DC5">
      <w:pPr>
        <w:pStyle w:val="ListParagraph"/>
        <w:numPr>
          <w:ilvl w:val="0"/>
          <w:numId w:val="9"/>
        </w:numPr>
        <w:spacing w:after="160" w:line="256" w:lineRule="auto"/>
        <w:rPr>
          <w:szCs w:val="24"/>
        </w:rPr>
      </w:pPr>
      <w:hyperlink r:id="rId27" w:history="1">
        <w:r w:rsidRPr="009D77F6">
          <w:rPr>
            <w:rStyle w:val="Hyperlink"/>
            <w:szCs w:val="24"/>
          </w:rPr>
          <w:t>Guide d’utilisation rapide d’</w:t>
        </w:r>
        <w:proofErr w:type="spellStart"/>
        <w:r w:rsidRPr="009D77F6">
          <w:rPr>
            <w:rStyle w:val="Hyperlink"/>
            <w:szCs w:val="24"/>
          </w:rPr>
          <w:t>E</w:t>
        </w:r>
        <w:r>
          <w:rPr>
            <w:rStyle w:val="Hyperlink"/>
            <w:szCs w:val="24"/>
          </w:rPr>
          <w:t>asyR</w:t>
        </w:r>
        <w:r w:rsidRPr="009D77F6">
          <w:rPr>
            <w:rStyle w:val="Hyperlink"/>
            <w:szCs w:val="24"/>
          </w:rPr>
          <w:t>eader</w:t>
        </w:r>
        <w:proofErr w:type="spellEnd"/>
      </w:hyperlink>
      <w:r w:rsidRPr="009D77F6">
        <w:t xml:space="preserve"> </w:t>
      </w:r>
    </w:p>
    <w:p w14:paraId="7480B6EF" w14:textId="77777777" w:rsidR="00CE3DC5" w:rsidRPr="009D77F6" w:rsidRDefault="00CE3DC5" w:rsidP="00CE3DC5">
      <w:pPr>
        <w:pStyle w:val="ListParagraph"/>
        <w:numPr>
          <w:ilvl w:val="0"/>
          <w:numId w:val="9"/>
        </w:numPr>
        <w:spacing w:after="160" w:line="256" w:lineRule="auto"/>
        <w:rPr>
          <w:szCs w:val="24"/>
        </w:rPr>
      </w:pPr>
      <w:r w:rsidRPr="009D77F6">
        <w:rPr>
          <w:szCs w:val="24"/>
        </w:rPr>
        <w:t xml:space="preserve">Besoin de suggestions de lecture? Consultez les rubriques </w:t>
      </w:r>
      <w:hyperlink r:id="rId28" w:history="1">
        <w:r w:rsidRPr="009D77F6">
          <w:rPr>
            <w:rStyle w:val="Hyperlink"/>
            <w:szCs w:val="24"/>
          </w:rPr>
          <w:t>Recommandations</w:t>
        </w:r>
      </w:hyperlink>
      <w:r w:rsidRPr="009D77F6">
        <w:rPr>
          <w:szCs w:val="24"/>
        </w:rPr>
        <w:t xml:space="preserve"> ou </w:t>
      </w:r>
      <w:hyperlink r:id="rId29" w:history="1">
        <w:r w:rsidRPr="009D77F6">
          <w:rPr>
            <w:rStyle w:val="Hyperlink"/>
            <w:szCs w:val="24"/>
          </w:rPr>
          <w:t>Enfants et ados</w:t>
        </w:r>
      </w:hyperlink>
      <w:r w:rsidRPr="009D77F6">
        <w:rPr>
          <w:szCs w:val="24"/>
        </w:rPr>
        <w:t>.</w:t>
      </w:r>
    </w:p>
    <w:p w14:paraId="08F6E990" w14:textId="77777777" w:rsidR="00CE3DC5" w:rsidRPr="009D77F6" w:rsidRDefault="00CE3DC5" w:rsidP="00CE3DC5">
      <w:pPr>
        <w:rPr>
          <w:szCs w:val="24"/>
        </w:rPr>
      </w:pPr>
      <w:r w:rsidRPr="009D77F6">
        <w:rPr>
          <w:szCs w:val="24"/>
        </w:rPr>
        <w:t>Bonne lecture</w:t>
      </w:r>
      <w:r>
        <w:rPr>
          <w:szCs w:val="24"/>
        </w:rPr>
        <w:t>!</w:t>
      </w:r>
    </w:p>
    <w:p w14:paraId="036AE633" w14:textId="77777777" w:rsidR="00CE3DC5" w:rsidRPr="009D77F6" w:rsidRDefault="00CE3DC5" w:rsidP="00CE3DC5">
      <w:pPr>
        <w:rPr>
          <w:szCs w:val="24"/>
        </w:rPr>
      </w:pPr>
      <w:r w:rsidRPr="009D77F6">
        <w:rPr>
          <w:szCs w:val="24"/>
        </w:rPr>
        <w:t>Centre de contact du CAÉB</w:t>
      </w:r>
    </w:p>
    <w:p w14:paraId="370DDE70" w14:textId="77777777" w:rsidR="00CE3DC5" w:rsidRPr="009D77F6" w:rsidRDefault="00CE3DC5" w:rsidP="00CE3DC5">
      <w:pPr>
        <w:rPr>
          <w:szCs w:val="24"/>
        </w:rPr>
      </w:pPr>
      <w:hyperlink r:id="rId30" w:history="1">
        <w:r w:rsidRPr="009D77F6">
          <w:rPr>
            <w:rStyle w:val="Hyperlink"/>
            <w:szCs w:val="24"/>
          </w:rPr>
          <w:t>aide@bibliocaeb.ca</w:t>
        </w:r>
      </w:hyperlink>
      <w:r w:rsidRPr="009D77F6">
        <w:rPr>
          <w:szCs w:val="24"/>
        </w:rPr>
        <w:t xml:space="preserve"> </w:t>
      </w:r>
    </w:p>
    <w:p w14:paraId="2A1B3319" w14:textId="77777777" w:rsidR="00CE3DC5" w:rsidRPr="009D77F6" w:rsidRDefault="00CE3DC5" w:rsidP="00CE3DC5">
      <w:pPr>
        <w:rPr>
          <w:szCs w:val="24"/>
        </w:rPr>
      </w:pPr>
      <w:r w:rsidRPr="009D77F6">
        <w:rPr>
          <w:szCs w:val="24"/>
        </w:rPr>
        <w:t xml:space="preserve">1-855-655-2273 </w:t>
      </w:r>
    </w:p>
    <w:p w14:paraId="6E38E392" w14:textId="20B970DB" w:rsidR="00D63AB4" w:rsidRPr="00B91BC2" w:rsidRDefault="00D63AB4" w:rsidP="00D63AB4">
      <w:pPr>
        <w:pStyle w:val="NormalWeb"/>
        <w:rPr>
          <w:rFonts w:ascii="Verdana" w:hAnsi="Verdana"/>
          <w:sz w:val="28"/>
          <w:szCs w:val="28"/>
        </w:rPr>
      </w:pPr>
    </w:p>
    <w:p w14:paraId="4D29A562" w14:textId="77777777" w:rsidR="00C46052" w:rsidRPr="00B91BC2" w:rsidRDefault="00C46052">
      <w:pPr>
        <w:rPr>
          <w:spacing w:val="0"/>
          <w:sz w:val="28"/>
          <w:szCs w:val="28"/>
        </w:rPr>
      </w:pPr>
      <w:r w:rsidRPr="00B91BC2">
        <w:rPr>
          <w:sz w:val="28"/>
          <w:szCs w:val="28"/>
        </w:rPr>
        <w:br w:type="page"/>
      </w:r>
    </w:p>
    <w:p w14:paraId="621BAD5A" w14:textId="4AADADC7" w:rsidR="00B2228E" w:rsidRPr="00B91BC2" w:rsidRDefault="00F80065" w:rsidP="003C1C40">
      <w:pPr>
        <w:pStyle w:val="Heading2"/>
      </w:pPr>
      <w:bookmarkStart w:id="17" w:name="_Toc203376071"/>
      <w:r w:rsidRPr="00B91BC2">
        <w:lastRenderedPageBreak/>
        <w:t>Confidentialité</w:t>
      </w:r>
      <w:bookmarkEnd w:id="17"/>
    </w:p>
    <w:p w14:paraId="03F077CC" w14:textId="77777777" w:rsidR="00F80065" w:rsidRPr="00B91BC2" w:rsidRDefault="00F80065" w:rsidP="00F80065"/>
    <w:p w14:paraId="449674BA" w14:textId="77777777" w:rsidR="00327F30" w:rsidRPr="00E73030" w:rsidRDefault="00327F30" w:rsidP="00327F30">
      <w:pPr>
        <w:rPr>
          <w:szCs w:val="24"/>
          <w:lang w:val="fr-FR"/>
        </w:rPr>
      </w:pPr>
      <w:r w:rsidRPr="00E73030">
        <w:rPr>
          <w:szCs w:val="24"/>
          <w:lang w:val="fr-FR"/>
        </w:rPr>
        <w:t>Le Centre d’accès équitable aux bibliothèques (</w:t>
      </w:r>
      <w:r w:rsidRPr="00E73030">
        <w:rPr>
          <w:b/>
          <w:bCs/>
          <w:szCs w:val="24"/>
          <w:lang w:val="fr-FR"/>
        </w:rPr>
        <w:t>CAÉB</w:t>
      </w:r>
      <w:r w:rsidRPr="00E73030">
        <w:rPr>
          <w:szCs w:val="24"/>
          <w:lang w:val="fr-FR"/>
        </w:rPr>
        <w:t>) s’engage à préserver et à protéger votre droit à la vie privée. C’est pourquoi nous tenons à ce que les utilisateurs clients (</w:t>
      </w:r>
      <w:r w:rsidRPr="00E73030">
        <w:rPr>
          <w:b/>
          <w:bCs/>
          <w:szCs w:val="24"/>
          <w:lang w:val="fr-FR"/>
        </w:rPr>
        <w:t>utilisateurs</w:t>
      </w:r>
      <w:r w:rsidRPr="00E73030">
        <w:rPr>
          <w:szCs w:val="24"/>
          <w:lang w:val="fr-FR"/>
        </w:rPr>
        <w:t>) sachent ce qu’il advient des renseignements personnels que le CAÉB possède. La présente déclaration sur la confidentialité énonce la manière dont nous recueillons, utilisons, communiquons et traitons les renseignements personnels des utilisateurs du site </w:t>
      </w:r>
      <w:r w:rsidRPr="00E73030">
        <w:rPr>
          <w:b/>
          <w:bCs/>
          <w:szCs w:val="24"/>
          <w:lang w:val="fr-FR"/>
        </w:rPr>
        <w:t>bibliocaeb.ca</w:t>
      </w:r>
      <w:r w:rsidRPr="00E73030">
        <w:rPr>
          <w:szCs w:val="24"/>
          <w:lang w:val="fr-FR"/>
        </w:rPr>
        <w:t>, accessible à l’adresse </w:t>
      </w:r>
      <w:r w:rsidRPr="00E73030">
        <w:rPr>
          <w:b/>
          <w:bCs/>
          <w:szCs w:val="24"/>
          <w:lang w:val="fr-FR"/>
        </w:rPr>
        <w:t>http://www.bibliocaeb.ca</w:t>
      </w:r>
      <w:r w:rsidRPr="00E73030">
        <w:rPr>
          <w:szCs w:val="24"/>
          <w:lang w:val="fr-FR"/>
        </w:rPr>
        <w:t>.</w:t>
      </w:r>
    </w:p>
    <w:p w14:paraId="529DD4F9" w14:textId="77777777" w:rsidR="00E73030" w:rsidRDefault="00E73030" w:rsidP="00327F30">
      <w:pPr>
        <w:rPr>
          <w:szCs w:val="24"/>
          <w:lang w:val="fr-FR"/>
        </w:rPr>
      </w:pPr>
    </w:p>
    <w:p w14:paraId="5B08CAAD" w14:textId="0BC2FE2E" w:rsidR="00327F30" w:rsidRPr="00E73030" w:rsidRDefault="00327F30" w:rsidP="00327F30">
      <w:pPr>
        <w:rPr>
          <w:szCs w:val="24"/>
          <w:lang w:val="fr-FR"/>
        </w:rPr>
      </w:pPr>
      <w:r w:rsidRPr="00E73030">
        <w:rPr>
          <w:szCs w:val="24"/>
          <w:lang w:val="fr-FR"/>
        </w:rPr>
        <w:t>Le CAÉB a passé un contrat avec INCA pour que celui-ci assure la gestion des services, y compris l’acquisition et la production d’ouvrages de la collection ainsi que l’administration de bibliocela.ca, notamment le logiciel/catalogue, le matériel informatique et les télécommunications. Le CAÉB tient à jour une base de données des utilisateurs du catalogue de bibliocaeb.ca afin de faciliter le prêt des ouvrages.</w:t>
      </w:r>
    </w:p>
    <w:p w14:paraId="4060DC06" w14:textId="77777777" w:rsidR="00E73030" w:rsidRDefault="00E73030" w:rsidP="00327F30">
      <w:pPr>
        <w:rPr>
          <w:szCs w:val="24"/>
          <w:lang w:val="fr-FR"/>
        </w:rPr>
      </w:pPr>
    </w:p>
    <w:p w14:paraId="7B543725" w14:textId="5C4AE5DB" w:rsidR="00327F30" w:rsidRPr="00E73030" w:rsidRDefault="00327F30" w:rsidP="00327F30">
      <w:pPr>
        <w:rPr>
          <w:szCs w:val="24"/>
          <w:lang w:val="fr-FR"/>
        </w:rPr>
      </w:pPr>
      <w:r w:rsidRPr="00E73030">
        <w:rPr>
          <w:szCs w:val="24"/>
          <w:lang w:val="fr-FR"/>
        </w:rPr>
        <w:t>L’accès aux données concernant les utilisateurs et leur utilisation par INCA et le CAÉB sont limités. L’accès aux renseignements personnels est autorisé uniquement dans le contexte de la prestation de services de lecture et d’utilisation des collections, y compris l’abonnement, l’aide aux utilisateurs et la consultation relative aux services des bibliothèques, ou de la mise à jour de la base de données. Le CAÉB et INCA ne sont pas autorisé à avoir accès aux renseignements personnels concernant les utilisateurs pour toute autre raison, sauf si l’utilisateur l’autorise expressément.</w:t>
      </w:r>
    </w:p>
    <w:p w14:paraId="6FD4D1B6" w14:textId="77777777" w:rsidR="00E73030" w:rsidRDefault="00E73030" w:rsidP="00327F30">
      <w:pPr>
        <w:rPr>
          <w:b/>
          <w:bCs/>
          <w:szCs w:val="24"/>
          <w:lang w:val="fr-FR"/>
        </w:rPr>
      </w:pPr>
    </w:p>
    <w:p w14:paraId="68D480A6" w14:textId="7B726D37" w:rsidR="00327F30" w:rsidRPr="00E73030" w:rsidRDefault="00327F30" w:rsidP="00327F30">
      <w:pPr>
        <w:rPr>
          <w:b/>
          <w:bCs/>
          <w:szCs w:val="24"/>
          <w:lang w:val="fr-FR"/>
        </w:rPr>
      </w:pPr>
      <w:r w:rsidRPr="00E73030">
        <w:rPr>
          <w:b/>
          <w:bCs/>
          <w:szCs w:val="24"/>
          <w:lang w:val="fr-FR"/>
        </w:rPr>
        <w:t>Collecte de renseignements personnels</w:t>
      </w:r>
    </w:p>
    <w:p w14:paraId="718E45F4" w14:textId="77777777" w:rsidR="00E73030" w:rsidRDefault="00E73030" w:rsidP="00327F30">
      <w:pPr>
        <w:rPr>
          <w:szCs w:val="24"/>
          <w:lang w:val="fr-FR"/>
        </w:rPr>
      </w:pPr>
    </w:p>
    <w:p w14:paraId="3B584409" w14:textId="5DC88B20" w:rsidR="00327F30" w:rsidRPr="00E73030" w:rsidRDefault="00327F30" w:rsidP="00327F30">
      <w:pPr>
        <w:rPr>
          <w:szCs w:val="24"/>
          <w:lang w:val="fr-FR"/>
        </w:rPr>
      </w:pPr>
      <w:r w:rsidRPr="00E73030">
        <w:rPr>
          <w:szCs w:val="24"/>
          <w:lang w:val="fr-FR"/>
        </w:rPr>
        <w:t>Le CAÉB et INCA recueillent des renseignements personnels pour le compte du CAÉB lorsqu’une personne :</w:t>
      </w:r>
    </w:p>
    <w:p w14:paraId="4436DE0B" w14:textId="77777777" w:rsidR="00327F30" w:rsidRPr="00E73030" w:rsidRDefault="00327F30" w:rsidP="00327F30">
      <w:pPr>
        <w:numPr>
          <w:ilvl w:val="0"/>
          <w:numId w:val="10"/>
        </w:numPr>
        <w:rPr>
          <w:szCs w:val="24"/>
          <w:lang w:val="fr-FR"/>
        </w:rPr>
      </w:pPr>
      <w:proofErr w:type="gramStart"/>
      <w:r w:rsidRPr="00E73030">
        <w:rPr>
          <w:szCs w:val="24"/>
          <w:lang w:val="fr-FR"/>
        </w:rPr>
        <w:t>s’inscrit</w:t>
      </w:r>
      <w:proofErr w:type="gramEnd"/>
      <w:r w:rsidRPr="00E73030">
        <w:rPr>
          <w:szCs w:val="24"/>
          <w:lang w:val="fr-FR"/>
        </w:rPr>
        <w:t xml:space="preserve"> comme utilisateur sur le site </w:t>
      </w:r>
      <w:proofErr w:type="gramStart"/>
      <w:r w:rsidRPr="00E73030">
        <w:rPr>
          <w:szCs w:val="24"/>
          <w:lang w:val="fr-FR"/>
        </w:rPr>
        <w:t>bibliocaeb.ca;</w:t>
      </w:r>
      <w:proofErr w:type="gramEnd"/>
    </w:p>
    <w:p w14:paraId="07F11E7F" w14:textId="77777777" w:rsidR="00327F30" w:rsidRPr="00E73030" w:rsidRDefault="00327F30" w:rsidP="00327F30">
      <w:pPr>
        <w:numPr>
          <w:ilvl w:val="0"/>
          <w:numId w:val="10"/>
        </w:numPr>
        <w:rPr>
          <w:szCs w:val="24"/>
          <w:lang w:val="fr-FR"/>
        </w:rPr>
      </w:pPr>
      <w:proofErr w:type="gramStart"/>
      <w:r w:rsidRPr="00E73030">
        <w:rPr>
          <w:szCs w:val="24"/>
          <w:lang w:val="fr-FR"/>
        </w:rPr>
        <w:t>utilise</w:t>
      </w:r>
      <w:proofErr w:type="gramEnd"/>
      <w:r w:rsidRPr="00E73030">
        <w:rPr>
          <w:szCs w:val="24"/>
          <w:lang w:val="fr-FR"/>
        </w:rPr>
        <w:t xml:space="preserve"> une fonction interactive du site </w:t>
      </w:r>
      <w:proofErr w:type="gramStart"/>
      <w:r w:rsidRPr="00E73030">
        <w:rPr>
          <w:szCs w:val="24"/>
          <w:lang w:val="fr-FR"/>
        </w:rPr>
        <w:t>bibliocaeb.ca;</w:t>
      </w:r>
      <w:proofErr w:type="gramEnd"/>
    </w:p>
    <w:p w14:paraId="482BA116" w14:textId="77777777" w:rsidR="00327F30" w:rsidRPr="00E73030" w:rsidRDefault="00327F30" w:rsidP="00327F30">
      <w:pPr>
        <w:numPr>
          <w:ilvl w:val="0"/>
          <w:numId w:val="10"/>
        </w:numPr>
        <w:rPr>
          <w:szCs w:val="24"/>
          <w:lang w:val="fr-FR"/>
        </w:rPr>
      </w:pPr>
      <w:proofErr w:type="gramStart"/>
      <w:r w:rsidRPr="00E73030">
        <w:rPr>
          <w:szCs w:val="24"/>
          <w:lang w:val="fr-FR"/>
        </w:rPr>
        <w:t>demande</w:t>
      </w:r>
      <w:proofErr w:type="gramEnd"/>
      <w:r w:rsidRPr="00E73030">
        <w:rPr>
          <w:szCs w:val="24"/>
          <w:lang w:val="fr-FR"/>
        </w:rPr>
        <w:t xml:space="preserve"> des renseignements par </w:t>
      </w:r>
      <w:proofErr w:type="gramStart"/>
      <w:r w:rsidRPr="00E73030">
        <w:rPr>
          <w:szCs w:val="24"/>
          <w:lang w:val="fr-FR"/>
        </w:rPr>
        <w:t>courriel;</w:t>
      </w:r>
      <w:proofErr w:type="gramEnd"/>
    </w:p>
    <w:p w14:paraId="4CCFB69D" w14:textId="77777777" w:rsidR="00327F30" w:rsidRPr="00E73030" w:rsidRDefault="00327F30" w:rsidP="00327F30">
      <w:pPr>
        <w:numPr>
          <w:ilvl w:val="0"/>
          <w:numId w:val="10"/>
        </w:numPr>
        <w:rPr>
          <w:szCs w:val="24"/>
          <w:lang w:val="fr-FR"/>
        </w:rPr>
      </w:pPr>
      <w:proofErr w:type="gramStart"/>
      <w:r w:rsidRPr="00E73030">
        <w:rPr>
          <w:szCs w:val="24"/>
          <w:lang w:val="fr-FR"/>
        </w:rPr>
        <w:t>nous</w:t>
      </w:r>
      <w:proofErr w:type="gramEnd"/>
      <w:r w:rsidRPr="00E73030">
        <w:rPr>
          <w:szCs w:val="24"/>
          <w:lang w:val="fr-FR"/>
        </w:rPr>
        <w:t xml:space="preserve"> </w:t>
      </w:r>
      <w:proofErr w:type="gramStart"/>
      <w:r w:rsidRPr="00E73030">
        <w:rPr>
          <w:szCs w:val="24"/>
          <w:lang w:val="fr-FR"/>
        </w:rPr>
        <w:t>fournit</w:t>
      </w:r>
      <w:proofErr w:type="gramEnd"/>
      <w:r w:rsidRPr="00E73030">
        <w:rPr>
          <w:szCs w:val="24"/>
          <w:lang w:val="fr-FR"/>
        </w:rPr>
        <w:t xml:space="preserve"> des renseignements ou des observations.</w:t>
      </w:r>
    </w:p>
    <w:p w14:paraId="41A934E3" w14:textId="77777777" w:rsidR="00E73030" w:rsidRDefault="00E73030" w:rsidP="00327F30">
      <w:pPr>
        <w:rPr>
          <w:szCs w:val="24"/>
          <w:lang w:val="fr-FR"/>
        </w:rPr>
      </w:pPr>
    </w:p>
    <w:p w14:paraId="579D74E8" w14:textId="55127F44" w:rsidR="00327F30" w:rsidRPr="00E73030" w:rsidRDefault="00327F30" w:rsidP="00327F30">
      <w:pPr>
        <w:rPr>
          <w:szCs w:val="24"/>
          <w:lang w:val="fr-FR"/>
        </w:rPr>
      </w:pPr>
      <w:r w:rsidRPr="00E73030">
        <w:rPr>
          <w:szCs w:val="24"/>
          <w:lang w:val="fr-FR"/>
        </w:rPr>
        <w:t>Pour inscrire une personne à titre d’utilisateur du site bibliocaeb.ca, les bibliothèques publiques ont besoin d’un nom d’utilisateur et d’une adresse de courriel ainsi que des autres renseignements requis pour que le CAÉB assure la prestation de services de bibliothèque. Pour sa part, INCA recueille pour le compte du CAÉB les suggestions et les observations des utilisateurs. Les suggestions des utilisateurs sont utilisées par le CAÉB et INCA pour améliorer les services et les activités. De plus, lorsqu’un membre transmet un courriel au CAÉB par le truchement du site bibliocaeb.ca, la date et l’heure auxquelles le message a été envoyé ainsi que l’adresse IP à partir de laquelle le message a été envoyé sont automatiquement enregistrées par INCA pour le compte du CAÉB.</w:t>
      </w:r>
    </w:p>
    <w:p w14:paraId="4E9ADA3F" w14:textId="77777777" w:rsidR="00327F30" w:rsidRPr="00E73030" w:rsidRDefault="00327F30" w:rsidP="00327F30">
      <w:pPr>
        <w:rPr>
          <w:szCs w:val="24"/>
          <w:lang w:val="fr-FR"/>
        </w:rPr>
      </w:pPr>
      <w:r w:rsidRPr="00E73030">
        <w:rPr>
          <w:szCs w:val="24"/>
          <w:lang w:val="fr-FR"/>
        </w:rPr>
        <w:t>INCA peut aussi recueillir automatiquement, pour le compte du CAÉB, des renseignements </w:t>
      </w:r>
      <w:r w:rsidRPr="00E73030">
        <w:rPr>
          <w:b/>
          <w:bCs/>
          <w:szCs w:val="24"/>
          <w:lang w:val="fr-FR"/>
        </w:rPr>
        <w:t>anonymes</w:t>
      </w:r>
      <w:r w:rsidRPr="00E73030">
        <w:rPr>
          <w:szCs w:val="24"/>
          <w:lang w:val="fr-FR"/>
        </w:rPr>
        <w:t xml:space="preserve"> d’ordre général sur l’utilisation du site bibliocaeb.ca, comme la date et l’heure de la visite du site, ainsi que les pages consultées. En </w:t>
      </w:r>
      <w:r w:rsidRPr="00E73030">
        <w:rPr>
          <w:szCs w:val="24"/>
          <w:lang w:val="fr-FR"/>
        </w:rPr>
        <w:lastRenderedPageBreak/>
        <w:t>outre, INCA recueille aussi, pour le compte du CAÉB, des renseignements sur les témoins de votre navigateur pour déterminer votre adresse IP et constituer un registre des visites du site Web.</w:t>
      </w:r>
    </w:p>
    <w:p w14:paraId="3B5FFA2C" w14:textId="77777777" w:rsidR="00E73030" w:rsidRPr="00827098" w:rsidRDefault="00E73030" w:rsidP="00327F30">
      <w:pPr>
        <w:rPr>
          <w:b/>
          <w:bCs/>
          <w:szCs w:val="24"/>
          <w:lang w:val="fr-FR"/>
        </w:rPr>
      </w:pPr>
    </w:p>
    <w:p w14:paraId="25B3874B" w14:textId="537E9D28" w:rsidR="00327F30" w:rsidRPr="00827098" w:rsidRDefault="00327F30" w:rsidP="00327F30">
      <w:pPr>
        <w:rPr>
          <w:b/>
          <w:bCs/>
          <w:szCs w:val="24"/>
          <w:lang w:val="fr-FR"/>
        </w:rPr>
      </w:pPr>
      <w:r w:rsidRPr="00827098">
        <w:rPr>
          <w:b/>
          <w:bCs/>
          <w:szCs w:val="24"/>
          <w:lang w:val="fr-FR"/>
        </w:rPr>
        <w:t>Utilisation des renseignements personnels</w:t>
      </w:r>
    </w:p>
    <w:p w14:paraId="735A0B01" w14:textId="77777777" w:rsidR="00327F30" w:rsidRPr="00E73030" w:rsidRDefault="00327F30" w:rsidP="00327F30">
      <w:pPr>
        <w:rPr>
          <w:szCs w:val="24"/>
          <w:lang w:val="fr-FR"/>
        </w:rPr>
      </w:pPr>
      <w:r w:rsidRPr="00E73030">
        <w:rPr>
          <w:szCs w:val="24"/>
          <w:lang w:val="fr-FR"/>
        </w:rPr>
        <w:t>Les renseignements personnels que les utilisateurs fournissent pour s’inscrire au site bibliocaeb.ca servent à identifier les utilisateurs et à gérer l’utilisation qu’ils font des fonctions interactives du site.</w:t>
      </w:r>
    </w:p>
    <w:p w14:paraId="014815F4" w14:textId="77777777" w:rsidR="00E73030" w:rsidRDefault="00E73030" w:rsidP="00327F30">
      <w:pPr>
        <w:rPr>
          <w:szCs w:val="24"/>
          <w:lang w:val="fr-FR"/>
        </w:rPr>
      </w:pPr>
    </w:p>
    <w:p w14:paraId="11161791" w14:textId="77777777" w:rsidR="00E73030" w:rsidRDefault="00E73030" w:rsidP="00327F30">
      <w:pPr>
        <w:rPr>
          <w:szCs w:val="24"/>
          <w:lang w:val="fr-FR"/>
        </w:rPr>
      </w:pPr>
    </w:p>
    <w:p w14:paraId="60651F7F" w14:textId="4E6EF0BB" w:rsidR="00327F30" w:rsidRPr="00E73030" w:rsidRDefault="00327F30" w:rsidP="00327F30">
      <w:pPr>
        <w:rPr>
          <w:szCs w:val="24"/>
          <w:lang w:val="fr-FR"/>
        </w:rPr>
      </w:pPr>
      <w:r w:rsidRPr="00E73030">
        <w:rPr>
          <w:szCs w:val="24"/>
          <w:lang w:val="fr-FR"/>
        </w:rPr>
        <w:t>INCA peut parfois utiliser, pour le compte du CAÉB, les adresses de courriel et les numéros de téléphone des utilisateurs pour faire enquête sur une activité pouvant contrevenir aux </w:t>
      </w:r>
      <w:hyperlink r:id="rId31" w:history="1">
        <w:r w:rsidRPr="00E73030">
          <w:rPr>
            <w:rStyle w:val="Hyperlink"/>
            <w:szCs w:val="24"/>
            <w:lang w:val="fr-FR"/>
          </w:rPr>
          <w:t>Conditions d’utilisation acceptable</w:t>
        </w:r>
      </w:hyperlink>
      <w:r w:rsidRPr="00E73030">
        <w:rPr>
          <w:szCs w:val="24"/>
          <w:lang w:val="fr-FR"/>
        </w:rPr>
        <w:t> ainsi que pour améliorer les capacités des systèmes internes de sécurité.</w:t>
      </w:r>
    </w:p>
    <w:p w14:paraId="1B7B1307" w14:textId="77777777" w:rsidR="00E73030" w:rsidRDefault="00E73030" w:rsidP="00327F30">
      <w:pPr>
        <w:rPr>
          <w:szCs w:val="24"/>
          <w:lang w:val="fr-FR"/>
        </w:rPr>
      </w:pPr>
    </w:p>
    <w:p w14:paraId="227627FA" w14:textId="50CB1F42" w:rsidR="00327F30" w:rsidRPr="00E73030" w:rsidRDefault="00327F30" w:rsidP="00327F30">
      <w:pPr>
        <w:rPr>
          <w:szCs w:val="24"/>
          <w:lang w:val="fr-FR"/>
        </w:rPr>
      </w:pPr>
      <w:r w:rsidRPr="00E73030">
        <w:rPr>
          <w:szCs w:val="24"/>
          <w:lang w:val="fr-FR"/>
        </w:rPr>
        <w:t>Les renseignements personnels peuvent être utilisés pour contacter les utilisateurs ou les parents ou tuteurs légaux des utilisateurs, au besoin. Ces avis peuvent porter sur des changements apportés à nos politiques ou sur d’autres sujets.</w:t>
      </w:r>
    </w:p>
    <w:p w14:paraId="5A66D4AF" w14:textId="77777777" w:rsidR="00E73030" w:rsidRDefault="00E73030" w:rsidP="00327F30">
      <w:pPr>
        <w:rPr>
          <w:szCs w:val="24"/>
          <w:lang w:val="fr-FR"/>
        </w:rPr>
      </w:pPr>
    </w:p>
    <w:p w14:paraId="51FB0000" w14:textId="77777777" w:rsidR="00E73030" w:rsidRDefault="00327F30" w:rsidP="00327F30">
      <w:pPr>
        <w:rPr>
          <w:szCs w:val="24"/>
          <w:lang w:val="fr-FR"/>
        </w:rPr>
      </w:pPr>
      <w:r w:rsidRPr="00E73030">
        <w:rPr>
          <w:szCs w:val="24"/>
          <w:lang w:val="fr-FR"/>
        </w:rPr>
        <w:t xml:space="preserve">INCA utilise, pour le compte du CAÉB, les données sur l’utilisation du site Web et les observations des utilisateurs pour mieux comprendre la façon dont le site bibliocaeb.ca est utilisé (les pages ou les sections les plus populaires, les périodes de pointe, etc.) et pour faciliter la planification des améliorations à apporter au </w:t>
      </w:r>
    </w:p>
    <w:p w14:paraId="29E85752" w14:textId="723AB9E8" w:rsidR="00327F30" w:rsidRPr="00E73030" w:rsidRDefault="00327F30" w:rsidP="00327F30">
      <w:pPr>
        <w:rPr>
          <w:szCs w:val="24"/>
          <w:lang w:val="fr-FR"/>
        </w:rPr>
      </w:pPr>
      <w:proofErr w:type="gramStart"/>
      <w:r w:rsidRPr="00E73030">
        <w:rPr>
          <w:szCs w:val="24"/>
          <w:lang w:val="fr-FR"/>
        </w:rPr>
        <w:t>site</w:t>
      </w:r>
      <w:proofErr w:type="gramEnd"/>
      <w:r w:rsidRPr="00E73030">
        <w:rPr>
          <w:szCs w:val="24"/>
          <w:lang w:val="fr-FR"/>
        </w:rPr>
        <w:t xml:space="preserve"> afin de mieux répondre aux besoins des utilisateurs.</w:t>
      </w:r>
    </w:p>
    <w:p w14:paraId="1EF700E9" w14:textId="77777777" w:rsidR="00E73030" w:rsidRDefault="00E73030" w:rsidP="00327F30">
      <w:pPr>
        <w:rPr>
          <w:b/>
          <w:bCs/>
          <w:szCs w:val="24"/>
          <w:lang w:val="fr-FR"/>
        </w:rPr>
      </w:pPr>
    </w:p>
    <w:p w14:paraId="516AB2CA" w14:textId="0A66A5E5" w:rsidR="00327F30" w:rsidRPr="00E73030" w:rsidRDefault="00327F30" w:rsidP="00327F30">
      <w:pPr>
        <w:rPr>
          <w:b/>
          <w:bCs/>
          <w:szCs w:val="24"/>
          <w:lang w:val="fr-FR"/>
        </w:rPr>
      </w:pPr>
      <w:r w:rsidRPr="00E73030">
        <w:rPr>
          <w:b/>
          <w:bCs/>
          <w:szCs w:val="24"/>
          <w:lang w:val="fr-FR"/>
        </w:rPr>
        <w:t>Communication des renseignements personnels</w:t>
      </w:r>
    </w:p>
    <w:p w14:paraId="532C3B5E" w14:textId="77777777" w:rsidR="00E73030" w:rsidRDefault="00E73030" w:rsidP="00327F30">
      <w:pPr>
        <w:rPr>
          <w:szCs w:val="24"/>
        </w:rPr>
      </w:pPr>
    </w:p>
    <w:p w14:paraId="0559CC99" w14:textId="0D6768CD" w:rsidR="00327F30" w:rsidRDefault="00327F30" w:rsidP="00327F30">
      <w:pPr>
        <w:rPr>
          <w:szCs w:val="24"/>
        </w:rPr>
      </w:pPr>
      <w:r w:rsidRPr="00327F30">
        <w:rPr>
          <w:szCs w:val="24"/>
        </w:rPr>
        <w:t>Le CAÉB peut partager une liste de noms d’utilisateurs et/ou de numéros de carte de bibliothèque d’un établissement membre à un autre, afin de renforcer et de faciliter le service de bibliothèque.</w:t>
      </w:r>
    </w:p>
    <w:p w14:paraId="19042C22" w14:textId="77777777" w:rsidR="00E73030" w:rsidRPr="00E73030" w:rsidRDefault="00E73030" w:rsidP="00327F30">
      <w:pPr>
        <w:rPr>
          <w:szCs w:val="24"/>
          <w:lang w:val="fr-FR"/>
        </w:rPr>
      </w:pPr>
    </w:p>
    <w:p w14:paraId="610ABB8F" w14:textId="77777777" w:rsidR="00327F30" w:rsidRPr="00E73030" w:rsidRDefault="00327F30" w:rsidP="00327F30">
      <w:pPr>
        <w:rPr>
          <w:szCs w:val="24"/>
          <w:lang w:val="fr-FR"/>
        </w:rPr>
      </w:pPr>
      <w:r w:rsidRPr="00327F30">
        <w:rPr>
          <w:szCs w:val="24"/>
        </w:rPr>
        <w:t>Le CAÉB et l’INCA ne sont pas autorisés à vendre, à louer ou à divulguer d’une manière quelconque à un tiers des renseignements personnels sur les utilisateurs, sauf aux bibliothèques membres dans les conditions précisées plus haut.</w:t>
      </w:r>
    </w:p>
    <w:p w14:paraId="73CA3CB4" w14:textId="77777777" w:rsidR="00327F30" w:rsidRPr="00E73030" w:rsidRDefault="00327F30" w:rsidP="00327F30">
      <w:pPr>
        <w:rPr>
          <w:szCs w:val="24"/>
          <w:lang w:val="fr-FR"/>
        </w:rPr>
      </w:pPr>
      <w:r w:rsidRPr="00E73030">
        <w:rPr>
          <w:szCs w:val="24"/>
          <w:lang w:val="fr-FR"/>
        </w:rPr>
        <w:t>Le CAÉB peut de temps à autre autoriser INCA à partager des renseignements sociodémographiques agrégés anonymes et des données sur l’utilisation du site avec des tiers, notamment ses fournisseurs de services. Rien dans ces données agrégées ne permet d’identifier les utilisateurs.</w:t>
      </w:r>
    </w:p>
    <w:p w14:paraId="084259DC" w14:textId="77777777" w:rsidR="00E73030" w:rsidRDefault="00E73030" w:rsidP="00327F30">
      <w:pPr>
        <w:rPr>
          <w:b/>
          <w:bCs/>
          <w:szCs w:val="24"/>
          <w:lang w:val="fr-FR"/>
        </w:rPr>
      </w:pPr>
    </w:p>
    <w:p w14:paraId="3087CAD7" w14:textId="3A0260A5" w:rsidR="00327F30" w:rsidRPr="00E73030" w:rsidRDefault="00327F30" w:rsidP="00327F30">
      <w:pPr>
        <w:rPr>
          <w:b/>
          <w:bCs/>
          <w:szCs w:val="24"/>
          <w:lang w:val="fr-FR"/>
        </w:rPr>
      </w:pPr>
      <w:r w:rsidRPr="00E73030">
        <w:rPr>
          <w:b/>
          <w:bCs/>
          <w:szCs w:val="24"/>
          <w:lang w:val="fr-FR"/>
        </w:rPr>
        <w:t>Mesures de sécurité entourant la protection des renseignements personnels</w:t>
      </w:r>
    </w:p>
    <w:p w14:paraId="63984769" w14:textId="77777777" w:rsidR="00E73030" w:rsidRDefault="00E73030" w:rsidP="00327F30">
      <w:pPr>
        <w:rPr>
          <w:szCs w:val="24"/>
          <w:lang w:val="fr-FR"/>
        </w:rPr>
      </w:pPr>
    </w:p>
    <w:p w14:paraId="647D60E9" w14:textId="15652064" w:rsidR="00327F30" w:rsidRPr="00E73030" w:rsidRDefault="00327F30" w:rsidP="00327F30">
      <w:pPr>
        <w:rPr>
          <w:szCs w:val="24"/>
          <w:lang w:val="fr-FR"/>
        </w:rPr>
      </w:pPr>
      <w:r w:rsidRPr="00327F30">
        <w:rPr>
          <w:szCs w:val="24"/>
          <w:lang w:val="fr-FR"/>
        </w:rPr>
        <w:t xml:space="preserve">INCA au nom du CAÉB stocke les renseignements personnels en sa possession dans un endroit suffisamment sécurisé pour les protéger contre l’accès, l’utilisation ou la communication non autorisés. En vertu du contrat entre le CAÉB et INCA, INCA garantit la stricte confidentialité de tous les renseignements personnels recueillis et ne communique ces renseignements qu’aux employés et </w:t>
      </w:r>
      <w:r w:rsidRPr="00327F30">
        <w:rPr>
          <w:szCs w:val="24"/>
          <w:lang w:val="fr-FR"/>
        </w:rPr>
        <w:lastRenderedPageBreak/>
        <w:t>aux entrepreneurs faisant affaire avec INCA qui en ont besoin aux fins énoncées ci-dessus. Les renseignements personnels ne sont conservés que dans la mesure où ils demeurent nécessaires ou pertinents aux fins prévues ci-dessus, ou comme il est autrement exigé par la loi.</w:t>
      </w:r>
    </w:p>
    <w:p w14:paraId="7023464E" w14:textId="77777777" w:rsidR="00E73030" w:rsidRDefault="00E73030" w:rsidP="00327F30">
      <w:pPr>
        <w:rPr>
          <w:b/>
          <w:bCs/>
          <w:szCs w:val="24"/>
          <w:lang w:val="fr-FR"/>
        </w:rPr>
      </w:pPr>
    </w:p>
    <w:p w14:paraId="38FBBD6F" w14:textId="7AD2480E" w:rsidR="00327F30" w:rsidRPr="00E73030" w:rsidRDefault="00327F30" w:rsidP="00327F30">
      <w:pPr>
        <w:rPr>
          <w:b/>
          <w:bCs/>
          <w:szCs w:val="24"/>
          <w:lang w:val="fr-FR"/>
        </w:rPr>
      </w:pPr>
      <w:r w:rsidRPr="00E73030">
        <w:rPr>
          <w:b/>
          <w:bCs/>
          <w:szCs w:val="24"/>
          <w:lang w:val="fr-FR"/>
        </w:rPr>
        <w:t>Pour nous joindre</w:t>
      </w:r>
    </w:p>
    <w:p w14:paraId="2C9F2FA8" w14:textId="77777777" w:rsidR="00327F30" w:rsidRPr="00E73030" w:rsidRDefault="00327F30" w:rsidP="00327F30">
      <w:pPr>
        <w:rPr>
          <w:szCs w:val="24"/>
          <w:lang w:val="fr-FR"/>
        </w:rPr>
      </w:pPr>
      <w:r w:rsidRPr="00327F30">
        <w:rPr>
          <w:szCs w:val="24"/>
          <w:lang w:val="fr-FR"/>
        </w:rPr>
        <w:t>Si vous désirez examiner ou mettre à jour les renseignements personnels vous concernant que possèdent le CAÉB, ou INCA au nom du CAÉB, si vous désirez retirer votre consentement relativement à la collecte, à l’utilisation et à la communication de vos renseignements personnels ou si vous avez des questions et des observations à formuler au sujet de la présente déclaration, veuillez communiquer avec l’agent du CAÉB responsable de la protection de la vie privée, au 1 866 999-4976, ou par courriel </w:t>
      </w:r>
      <w:r w:rsidRPr="00E73030">
        <w:rPr>
          <w:szCs w:val="24"/>
          <w:lang w:val="fr-FR"/>
        </w:rPr>
        <w:t>à </w:t>
      </w:r>
      <w:hyperlink r:id="rId32" w:history="1">
        <w:r w:rsidRPr="00E73030">
          <w:rPr>
            <w:rStyle w:val="Hyperlink"/>
            <w:szCs w:val="24"/>
            <w:lang w:val="fr-FR"/>
          </w:rPr>
          <w:t>confidentialite@bibliocaeb.ca</w:t>
        </w:r>
      </w:hyperlink>
      <w:r w:rsidRPr="00E73030">
        <w:rPr>
          <w:szCs w:val="24"/>
          <w:lang w:val="fr-FR"/>
        </w:rPr>
        <w:t>.</w:t>
      </w:r>
    </w:p>
    <w:p w14:paraId="5595935D" w14:textId="5DA4AFF7" w:rsidR="00415F5F" w:rsidRPr="00A02826" w:rsidRDefault="00415F5F" w:rsidP="00327F30">
      <w:pPr>
        <w:rPr>
          <w:szCs w:val="24"/>
        </w:rPr>
      </w:pPr>
    </w:p>
    <w:sectPr w:rsidR="00415F5F" w:rsidRPr="00A02826" w:rsidSect="00B61506">
      <w:footerReference w:type="default" r:id="rId33"/>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9827" w14:textId="77777777" w:rsidR="00DA5C70" w:rsidRDefault="00DA5C70" w:rsidP="00DA7EAC">
      <w:pPr>
        <w:pStyle w:val="Heading1"/>
      </w:pPr>
      <w:r>
        <w:separator/>
      </w:r>
    </w:p>
  </w:endnote>
  <w:endnote w:type="continuationSeparator" w:id="0">
    <w:p w14:paraId="1516B9C0" w14:textId="77777777" w:rsidR="00DA5C70" w:rsidRDefault="00DA5C70" w:rsidP="00DA7EAC">
      <w:pPr>
        <w:pStyle w:val="Heading1"/>
      </w:pPr>
      <w:r>
        <w:continuationSeparator/>
      </w:r>
    </w:p>
  </w:endnote>
  <w:endnote w:type="continuationNotice" w:id="1">
    <w:p w14:paraId="7DC7F5E5" w14:textId="77777777" w:rsidR="00DA5C70" w:rsidRDefault="00DA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F138" w14:textId="77777777" w:rsidR="00B8521E" w:rsidRDefault="00B8521E" w:rsidP="00EB52A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5E48" w14:textId="77777777" w:rsidR="00DA5C70" w:rsidRDefault="00DA5C70" w:rsidP="00DA7EAC">
      <w:pPr>
        <w:pStyle w:val="Heading1"/>
      </w:pPr>
      <w:r>
        <w:separator/>
      </w:r>
    </w:p>
  </w:footnote>
  <w:footnote w:type="continuationSeparator" w:id="0">
    <w:p w14:paraId="2299A380" w14:textId="77777777" w:rsidR="00DA5C70" w:rsidRDefault="00DA5C70" w:rsidP="00DA7EAC">
      <w:pPr>
        <w:pStyle w:val="Heading1"/>
      </w:pPr>
      <w:r>
        <w:continuationSeparator/>
      </w:r>
    </w:p>
  </w:footnote>
  <w:footnote w:type="continuationNotice" w:id="1">
    <w:p w14:paraId="6622209F" w14:textId="77777777" w:rsidR="00DA5C70" w:rsidRDefault="00DA5C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CDB"/>
    <w:multiLevelType w:val="hybridMultilevel"/>
    <w:tmpl w:val="FD16B924"/>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72E8"/>
    <w:multiLevelType w:val="hybridMultilevel"/>
    <w:tmpl w:val="0E6A3BD0"/>
    <w:lvl w:ilvl="0" w:tplc="6F709954">
      <w:start w:val="1"/>
      <w:numFmt w:val="bullet"/>
      <w:lvlText w:val=""/>
      <w:lvlJc w:val="left"/>
      <w:pPr>
        <w:ind w:left="720" w:hanging="360"/>
      </w:pPr>
      <w:rPr>
        <w:rFonts w:ascii="Symbol" w:hAnsi="Symbol" w:hint="default"/>
        <w:b/>
        <w:i w:val="0"/>
      </w:rPr>
    </w:lvl>
    <w:lvl w:ilvl="1" w:tplc="6F709954">
      <w:start w:val="1"/>
      <w:numFmt w:val="bullet"/>
      <w:lvlText w:val=""/>
      <w:lvlJc w:val="left"/>
      <w:pPr>
        <w:ind w:left="1440" w:hanging="360"/>
      </w:pPr>
      <w:rPr>
        <w:rFonts w:ascii="Symbol" w:hAnsi="Symbol" w:hint="default"/>
        <w:b/>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612BC"/>
    <w:multiLevelType w:val="multilevel"/>
    <w:tmpl w:val="EC7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31A16"/>
    <w:multiLevelType w:val="hybridMultilevel"/>
    <w:tmpl w:val="CDEE9754"/>
    <w:lvl w:ilvl="0" w:tplc="6F709954">
      <w:start w:val="1"/>
      <w:numFmt w:val="bullet"/>
      <w:lvlText w:val=""/>
      <w:lvlJc w:val="left"/>
      <w:pPr>
        <w:ind w:left="720" w:hanging="360"/>
      </w:pPr>
      <w:rPr>
        <w:rFonts w:ascii="Symbol" w:hAnsi="Symbol" w:hint="default"/>
        <w:b/>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6A4AC6"/>
    <w:multiLevelType w:val="hybridMultilevel"/>
    <w:tmpl w:val="A9DE2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8278A0"/>
    <w:multiLevelType w:val="hybridMultilevel"/>
    <w:tmpl w:val="04E29024"/>
    <w:lvl w:ilvl="0" w:tplc="6F709954">
      <w:start w:val="1"/>
      <w:numFmt w:val="bullet"/>
      <w:lvlText w:val=""/>
      <w:lvlJc w:val="left"/>
      <w:pPr>
        <w:ind w:left="720" w:hanging="360"/>
      </w:pPr>
      <w:rPr>
        <w:rFonts w:ascii="Symbol" w:hAnsi="Symbol" w:hint="default"/>
        <w:b/>
        <w:i w:val="0"/>
      </w:rPr>
    </w:lvl>
    <w:lvl w:ilvl="1" w:tplc="6F709954">
      <w:start w:val="1"/>
      <w:numFmt w:val="bullet"/>
      <w:lvlText w:val=""/>
      <w:lvlJc w:val="left"/>
      <w:pPr>
        <w:ind w:left="1440" w:hanging="360"/>
      </w:pPr>
      <w:rPr>
        <w:rFonts w:ascii="Symbol" w:hAnsi="Symbol" w:hint="default"/>
        <w:b/>
        <w:i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6E6509"/>
    <w:multiLevelType w:val="hybridMultilevel"/>
    <w:tmpl w:val="97123BE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A3F12"/>
    <w:multiLevelType w:val="hybridMultilevel"/>
    <w:tmpl w:val="A5646118"/>
    <w:lvl w:ilvl="0" w:tplc="6F70995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11491"/>
    <w:multiLevelType w:val="hybridMultilevel"/>
    <w:tmpl w:val="628C14D0"/>
    <w:lvl w:ilvl="0" w:tplc="10090001">
      <w:start w:val="1"/>
      <w:numFmt w:val="bullet"/>
      <w:lvlText w:val=""/>
      <w:lvlJc w:val="left"/>
      <w:pPr>
        <w:ind w:left="720" w:hanging="360"/>
      </w:pPr>
      <w:rPr>
        <w:rFonts w:ascii="Symbol" w:hAnsi="Symbol" w:hint="default"/>
        <w:b/>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491408"/>
    <w:multiLevelType w:val="hybridMultilevel"/>
    <w:tmpl w:val="73F4BB0E"/>
    <w:lvl w:ilvl="0" w:tplc="6F709954">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06446108">
    <w:abstractNumId w:val="6"/>
  </w:num>
  <w:num w:numId="2" w16cid:durableId="1145732210">
    <w:abstractNumId w:val="5"/>
  </w:num>
  <w:num w:numId="3" w16cid:durableId="1269239001">
    <w:abstractNumId w:val="1"/>
  </w:num>
  <w:num w:numId="4" w16cid:durableId="168064237">
    <w:abstractNumId w:val="9"/>
  </w:num>
  <w:num w:numId="5" w16cid:durableId="863592657">
    <w:abstractNumId w:val="3"/>
  </w:num>
  <w:num w:numId="6" w16cid:durableId="1275558676">
    <w:abstractNumId w:val="8"/>
  </w:num>
  <w:num w:numId="7" w16cid:durableId="597252197">
    <w:abstractNumId w:val="7"/>
  </w:num>
  <w:num w:numId="8" w16cid:durableId="294917544">
    <w:abstractNumId w:val="0"/>
  </w:num>
  <w:num w:numId="9" w16cid:durableId="1180051130">
    <w:abstractNumId w:val="4"/>
  </w:num>
  <w:num w:numId="10" w16cid:durableId="1542217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E"/>
    <w:rsid w:val="000036A3"/>
    <w:rsid w:val="00003ABD"/>
    <w:rsid w:val="00012188"/>
    <w:rsid w:val="0001279D"/>
    <w:rsid w:val="000128F4"/>
    <w:rsid w:val="00012D60"/>
    <w:rsid w:val="000163F9"/>
    <w:rsid w:val="00017261"/>
    <w:rsid w:val="00017DD1"/>
    <w:rsid w:val="00021B14"/>
    <w:rsid w:val="000230BC"/>
    <w:rsid w:val="00024794"/>
    <w:rsid w:val="00030F25"/>
    <w:rsid w:val="000332AD"/>
    <w:rsid w:val="00035E80"/>
    <w:rsid w:val="00040A53"/>
    <w:rsid w:val="00046106"/>
    <w:rsid w:val="00047A26"/>
    <w:rsid w:val="000521AD"/>
    <w:rsid w:val="00053C92"/>
    <w:rsid w:val="000608DC"/>
    <w:rsid w:val="00060E52"/>
    <w:rsid w:val="000610A5"/>
    <w:rsid w:val="00061A2C"/>
    <w:rsid w:val="00062CEC"/>
    <w:rsid w:val="00067338"/>
    <w:rsid w:val="00067DCE"/>
    <w:rsid w:val="000703D4"/>
    <w:rsid w:val="0007060E"/>
    <w:rsid w:val="00071470"/>
    <w:rsid w:val="00072A44"/>
    <w:rsid w:val="00074C0E"/>
    <w:rsid w:val="00075142"/>
    <w:rsid w:val="000754A1"/>
    <w:rsid w:val="00077ABD"/>
    <w:rsid w:val="00084650"/>
    <w:rsid w:val="00084B97"/>
    <w:rsid w:val="00087A70"/>
    <w:rsid w:val="00090708"/>
    <w:rsid w:val="00093DF0"/>
    <w:rsid w:val="0009403F"/>
    <w:rsid w:val="000A508A"/>
    <w:rsid w:val="000A5F09"/>
    <w:rsid w:val="000B169F"/>
    <w:rsid w:val="000B2934"/>
    <w:rsid w:val="000B2FEE"/>
    <w:rsid w:val="000B4039"/>
    <w:rsid w:val="000B57B6"/>
    <w:rsid w:val="000C0676"/>
    <w:rsid w:val="000C1D88"/>
    <w:rsid w:val="000C2940"/>
    <w:rsid w:val="000C3395"/>
    <w:rsid w:val="000C4002"/>
    <w:rsid w:val="000D026B"/>
    <w:rsid w:val="000D0A9B"/>
    <w:rsid w:val="000D0ABD"/>
    <w:rsid w:val="000D1B11"/>
    <w:rsid w:val="000D4995"/>
    <w:rsid w:val="000D7A0E"/>
    <w:rsid w:val="000E080D"/>
    <w:rsid w:val="000E57EB"/>
    <w:rsid w:val="000F0AE5"/>
    <w:rsid w:val="000F29E1"/>
    <w:rsid w:val="000F2BA1"/>
    <w:rsid w:val="000F4CC5"/>
    <w:rsid w:val="000F5AD5"/>
    <w:rsid w:val="000F62B0"/>
    <w:rsid w:val="000F6680"/>
    <w:rsid w:val="000F6A24"/>
    <w:rsid w:val="000F6B02"/>
    <w:rsid w:val="00100573"/>
    <w:rsid w:val="00112AC8"/>
    <w:rsid w:val="0011649E"/>
    <w:rsid w:val="00126759"/>
    <w:rsid w:val="00126C1F"/>
    <w:rsid w:val="00137F9F"/>
    <w:rsid w:val="00140B46"/>
    <w:rsid w:val="001447D2"/>
    <w:rsid w:val="001471C1"/>
    <w:rsid w:val="001535EF"/>
    <w:rsid w:val="001547A2"/>
    <w:rsid w:val="00162F78"/>
    <w:rsid w:val="0016303A"/>
    <w:rsid w:val="001712F7"/>
    <w:rsid w:val="00172C74"/>
    <w:rsid w:val="0017364D"/>
    <w:rsid w:val="00174290"/>
    <w:rsid w:val="00175437"/>
    <w:rsid w:val="00176273"/>
    <w:rsid w:val="00181898"/>
    <w:rsid w:val="00182761"/>
    <w:rsid w:val="00183AE9"/>
    <w:rsid w:val="00186FDC"/>
    <w:rsid w:val="00187834"/>
    <w:rsid w:val="00190F40"/>
    <w:rsid w:val="00193EAE"/>
    <w:rsid w:val="0019590E"/>
    <w:rsid w:val="0019598F"/>
    <w:rsid w:val="001A1608"/>
    <w:rsid w:val="001A3462"/>
    <w:rsid w:val="001A3B5D"/>
    <w:rsid w:val="001A3C20"/>
    <w:rsid w:val="001A426A"/>
    <w:rsid w:val="001A74B9"/>
    <w:rsid w:val="001A7E81"/>
    <w:rsid w:val="001B1085"/>
    <w:rsid w:val="001B2DA5"/>
    <w:rsid w:val="001B5546"/>
    <w:rsid w:val="001B704C"/>
    <w:rsid w:val="001B7666"/>
    <w:rsid w:val="001C1777"/>
    <w:rsid w:val="001C331C"/>
    <w:rsid w:val="001D0E01"/>
    <w:rsid w:val="001D14B0"/>
    <w:rsid w:val="001D61D6"/>
    <w:rsid w:val="001D6A6D"/>
    <w:rsid w:val="001E3A7F"/>
    <w:rsid w:val="001E5278"/>
    <w:rsid w:val="001F2688"/>
    <w:rsid w:val="001F7A95"/>
    <w:rsid w:val="001F7EBA"/>
    <w:rsid w:val="002014E2"/>
    <w:rsid w:val="00203094"/>
    <w:rsid w:val="002036E9"/>
    <w:rsid w:val="00203BD9"/>
    <w:rsid w:val="00205794"/>
    <w:rsid w:val="002141A7"/>
    <w:rsid w:val="00216747"/>
    <w:rsid w:val="0022129C"/>
    <w:rsid w:val="0022259C"/>
    <w:rsid w:val="00222D5E"/>
    <w:rsid w:val="00222E0F"/>
    <w:rsid w:val="00223678"/>
    <w:rsid w:val="002279FA"/>
    <w:rsid w:val="002305E9"/>
    <w:rsid w:val="00230E12"/>
    <w:rsid w:val="00236AF4"/>
    <w:rsid w:val="00240AF1"/>
    <w:rsid w:val="00244225"/>
    <w:rsid w:val="00244698"/>
    <w:rsid w:val="0024648C"/>
    <w:rsid w:val="00246F8A"/>
    <w:rsid w:val="00251231"/>
    <w:rsid w:val="00253C05"/>
    <w:rsid w:val="00257932"/>
    <w:rsid w:val="002602F0"/>
    <w:rsid w:val="00264ED8"/>
    <w:rsid w:val="00267E35"/>
    <w:rsid w:val="0027760D"/>
    <w:rsid w:val="00280FEE"/>
    <w:rsid w:val="00283BE2"/>
    <w:rsid w:val="00285630"/>
    <w:rsid w:val="0028598A"/>
    <w:rsid w:val="00285F09"/>
    <w:rsid w:val="0028706B"/>
    <w:rsid w:val="002924BD"/>
    <w:rsid w:val="002937D1"/>
    <w:rsid w:val="002963EC"/>
    <w:rsid w:val="002975E7"/>
    <w:rsid w:val="002A02FE"/>
    <w:rsid w:val="002A2298"/>
    <w:rsid w:val="002A3431"/>
    <w:rsid w:val="002A3E6F"/>
    <w:rsid w:val="002A411A"/>
    <w:rsid w:val="002A5C9B"/>
    <w:rsid w:val="002B78AF"/>
    <w:rsid w:val="002C0936"/>
    <w:rsid w:val="002C270E"/>
    <w:rsid w:val="002C776F"/>
    <w:rsid w:val="002D2D04"/>
    <w:rsid w:val="002D64A5"/>
    <w:rsid w:val="002E02B0"/>
    <w:rsid w:val="002E097D"/>
    <w:rsid w:val="002E10B5"/>
    <w:rsid w:val="002E7ADB"/>
    <w:rsid w:val="002F04F6"/>
    <w:rsid w:val="002F2DDB"/>
    <w:rsid w:val="002F4583"/>
    <w:rsid w:val="002F7450"/>
    <w:rsid w:val="002F7633"/>
    <w:rsid w:val="00301C35"/>
    <w:rsid w:val="00301F31"/>
    <w:rsid w:val="003052C7"/>
    <w:rsid w:val="0030602E"/>
    <w:rsid w:val="0030662F"/>
    <w:rsid w:val="00311673"/>
    <w:rsid w:val="0031265B"/>
    <w:rsid w:val="00314FC6"/>
    <w:rsid w:val="00315BC1"/>
    <w:rsid w:val="00317C27"/>
    <w:rsid w:val="00321CB6"/>
    <w:rsid w:val="00323C15"/>
    <w:rsid w:val="003250FC"/>
    <w:rsid w:val="003276F1"/>
    <w:rsid w:val="00327F30"/>
    <w:rsid w:val="003320BB"/>
    <w:rsid w:val="00333DC1"/>
    <w:rsid w:val="00334925"/>
    <w:rsid w:val="00335263"/>
    <w:rsid w:val="00335717"/>
    <w:rsid w:val="003363F2"/>
    <w:rsid w:val="00340370"/>
    <w:rsid w:val="00342E10"/>
    <w:rsid w:val="003512AF"/>
    <w:rsid w:val="00356AC3"/>
    <w:rsid w:val="00356C2B"/>
    <w:rsid w:val="00363A92"/>
    <w:rsid w:val="003779BC"/>
    <w:rsid w:val="00384215"/>
    <w:rsid w:val="003863E3"/>
    <w:rsid w:val="003900CD"/>
    <w:rsid w:val="0039441E"/>
    <w:rsid w:val="00395557"/>
    <w:rsid w:val="00396C0F"/>
    <w:rsid w:val="003A4070"/>
    <w:rsid w:val="003A4DD5"/>
    <w:rsid w:val="003B1BA5"/>
    <w:rsid w:val="003B1DBF"/>
    <w:rsid w:val="003B6DA6"/>
    <w:rsid w:val="003C0A22"/>
    <w:rsid w:val="003C1C40"/>
    <w:rsid w:val="003D26BA"/>
    <w:rsid w:val="003E0604"/>
    <w:rsid w:val="003E307E"/>
    <w:rsid w:val="003E485A"/>
    <w:rsid w:val="003E50C9"/>
    <w:rsid w:val="003F0B87"/>
    <w:rsid w:val="003F5DB3"/>
    <w:rsid w:val="00400F4C"/>
    <w:rsid w:val="0040161E"/>
    <w:rsid w:val="00404C22"/>
    <w:rsid w:val="00405073"/>
    <w:rsid w:val="00410F5D"/>
    <w:rsid w:val="00412552"/>
    <w:rsid w:val="0041477B"/>
    <w:rsid w:val="00415F5F"/>
    <w:rsid w:val="00416B8F"/>
    <w:rsid w:val="0042038C"/>
    <w:rsid w:val="004214F8"/>
    <w:rsid w:val="00423202"/>
    <w:rsid w:val="00427BBE"/>
    <w:rsid w:val="00432014"/>
    <w:rsid w:val="0043567E"/>
    <w:rsid w:val="004360E6"/>
    <w:rsid w:val="004435B9"/>
    <w:rsid w:val="00450565"/>
    <w:rsid w:val="00454F61"/>
    <w:rsid w:val="00461445"/>
    <w:rsid w:val="004615D6"/>
    <w:rsid w:val="00461DCB"/>
    <w:rsid w:val="0046276C"/>
    <w:rsid w:val="00472337"/>
    <w:rsid w:val="0048185D"/>
    <w:rsid w:val="004822FA"/>
    <w:rsid w:val="00482825"/>
    <w:rsid w:val="004878EB"/>
    <w:rsid w:val="00487967"/>
    <w:rsid w:val="00487BC6"/>
    <w:rsid w:val="00491A66"/>
    <w:rsid w:val="00493931"/>
    <w:rsid w:val="0049726A"/>
    <w:rsid w:val="004B06DE"/>
    <w:rsid w:val="004B380F"/>
    <w:rsid w:val="004B3F63"/>
    <w:rsid w:val="004B42B9"/>
    <w:rsid w:val="004B6958"/>
    <w:rsid w:val="004C05DB"/>
    <w:rsid w:val="004D22A1"/>
    <w:rsid w:val="004D2EA3"/>
    <w:rsid w:val="004D317E"/>
    <w:rsid w:val="004D3683"/>
    <w:rsid w:val="004E4311"/>
    <w:rsid w:val="004E497C"/>
    <w:rsid w:val="004F0C8E"/>
    <w:rsid w:val="004F3B47"/>
    <w:rsid w:val="005111AF"/>
    <w:rsid w:val="005146CA"/>
    <w:rsid w:val="005146DB"/>
    <w:rsid w:val="005164A4"/>
    <w:rsid w:val="00521A63"/>
    <w:rsid w:val="0052359E"/>
    <w:rsid w:val="00527518"/>
    <w:rsid w:val="005300A9"/>
    <w:rsid w:val="00530BC3"/>
    <w:rsid w:val="00531C25"/>
    <w:rsid w:val="00531EA2"/>
    <w:rsid w:val="00532E88"/>
    <w:rsid w:val="0053559D"/>
    <w:rsid w:val="005360D4"/>
    <w:rsid w:val="005376CA"/>
    <w:rsid w:val="0054118E"/>
    <w:rsid w:val="00544BEB"/>
    <w:rsid w:val="00545318"/>
    <w:rsid w:val="0054754E"/>
    <w:rsid w:val="005477BE"/>
    <w:rsid w:val="005503F1"/>
    <w:rsid w:val="005534C2"/>
    <w:rsid w:val="00554623"/>
    <w:rsid w:val="00554855"/>
    <w:rsid w:val="005561DA"/>
    <w:rsid w:val="0056338C"/>
    <w:rsid w:val="00564A3F"/>
    <w:rsid w:val="00565571"/>
    <w:rsid w:val="00574731"/>
    <w:rsid w:val="005752E3"/>
    <w:rsid w:val="0057615C"/>
    <w:rsid w:val="0058300C"/>
    <w:rsid w:val="00586990"/>
    <w:rsid w:val="005905D4"/>
    <w:rsid w:val="0059208F"/>
    <w:rsid w:val="00594690"/>
    <w:rsid w:val="00597B82"/>
    <w:rsid w:val="005A072E"/>
    <w:rsid w:val="005A1A7E"/>
    <w:rsid w:val="005B0D64"/>
    <w:rsid w:val="005B1254"/>
    <w:rsid w:val="005B23AA"/>
    <w:rsid w:val="005B2649"/>
    <w:rsid w:val="005B2C0A"/>
    <w:rsid w:val="005B598E"/>
    <w:rsid w:val="005B6FFF"/>
    <w:rsid w:val="005C18A5"/>
    <w:rsid w:val="005C50E5"/>
    <w:rsid w:val="005C7B73"/>
    <w:rsid w:val="005D0089"/>
    <w:rsid w:val="005D4280"/>
    <w:rsid w:val="005D50D3"/>
    <w:rsid w:val="005D5688"/>
    <w:rsid w:val="005D5E8F"/>
    <w:rsid w:val="005D6072"/>
    <w:rsid w:val="005D6414"/>
    <w:rsid w:val="005D6FBB"/>
    <w:rsid w:val="005E2A92"/>
    <w:rsid w:val="005E7047"/>
    <w:rsid w:val="005F0855"/>
    <w:rsid w:val="005F300C"/>
    <w:rsid w:val="005F7C7C"/>
    <w:rsid w:val="006051A4"/>
    <w:rsid w:val="006067B7"/>
    <w:rsid w:val="0061203C"/>
    <w:rsid w:val="006157DC"/>
    <w:rsid w:val="00615D02"/>
    <w:rsid w:val="00616F5B"/>
    <w:rsid w:val="00620A23"/>
    <w:rsid w:val="00623D70"/>
    <w:rsid w:val="00626D32"/>
    <w:rsid w:val="00633D00"/>
    <w:rsid w:val="00634524"/>
    <w:rsid w:val="00637F5B"/>
    <w:rsid w:val="00642973"/>
    <w:rsid w:val="00642DEC"/>
    <w:rsid w:val="00643219"/>
    <w:rsid w:val="00644F20"/>
    <w:rsid w:val="00646083"/>
    <w:rsid w:val="0064624F"/>
    <w:rsid w:val="00655DE7"/>
    <w:rsid w:val="00660A3D"/>
    <w:rsid w:val="0066283E"/>
    <w:rsid w:val="006638AD"/>
    <w:rsid w:val="00665172"/>
    <w:rsid w:val="006656C3"/>
    <w:rsid w:val="0066579E"/>
    <w:rsid w:val="00666E59"/>
    <w:rsid w:val="00670752"/>
    <w:rsid w:val="006709D5"/>
    <w:rsid w:val="00671993"/>
    <w:rsid w:val="00671A5F"/>
    <w:rsid w:val="00672993"/>
    <w:rsid w:val="00673A47"/>
    <w:rsid w:val="0068063A"/>
    <w:rsid w:val="00680B6A"/>
    <w:rsid w:val="006821AA"/>
    <w:rsid w:val="00682713"/>
    <w:rsid w:val="00684BED"/>
    <w:rsid w:val="00685BA1"/>
    <w:rsid w:val="006905CE"/>
    <w:rsid w:val="006A0068"/>
    <w:rsid w:val="006A202B"/>
    <w:rsid w:val="006A2FFB"/>
    <w:rsid w:val="006A406E"/>
    <w:rsid w:val="006A754F"/>
    <w:rsid w:val="006B1618"/>
    <w:rsid w:val="006B1C10"/>
    <w:rsid w:val="006B26F2"/>
    <w:rsid w:val="006B4150"/>
    <w:rsid w:val="006B41BD"/>
    <w:rsid w:val="006C2D60"/>
    <w:rsid w:val="006D400E"/>
    <w:rsid w:val="006D5973"/>
    <w:rsid w:val="006E3617"/>
    <w:rsid w:val="006E7243"/>
    <w:rsid w:val="006F0772"/>
    <w:rsid w:val="006F2124"/>
    <w:rsid w:val="006F45DD"/>
    <w:rsid w:val="006F5C14"/>
    <w:rsid w:val="0070421E"/>
    <w:rsid w:val="0070579E"/>
    <w:rsid w:val="00706CEB"/>
    <w:rsid w:val="00712A19"/>
    <w:rsid w:val="00712AA6"/>
    <w:rsid w:val="00717D4E"/>
    <w:rsid w:val="00722649"/>
    <w:rsid w:val="00722D76"/>
    <w:rsid w:val="00722DE8"/>
    <w:rsid w:val="007273F0"/>
    <w:rsid w:val="0073144C"/>
    <w:rsid w:val="00733AC6"/>
    <w:rsid w:val="007344B3"/>
    <w:rsid w:val="007361E6"/>
    <w:rsid w:val="007379AE"/>
    <w:rsid w:val="007403BC"/>
    <w:rsid w:val="007458AC"/>
    <w:rsid w:val="0075732B"/>
    <w:rsid w:val="007621B3"/>
    <w:rsid w:val="007659A1"/>
    <w:rsid w:val="00765E8D"/>
    <w:rsid w:val="00770EEA"/>
    <w:rsid w:val="0077639D"/>
    <w:rsid w:val="007765AE"/>
    <w:rsid w:val="00777F8D"/>
    <w:rsid w:val="00781154"/>
    <w:rsid w:val="00781F2C"/>
    <w:rsid w:val="00786727"/>
    <w:rsid w:val="007870C0"/>
    <w:rsid w:val="00790B55"/>
    <w:rsid w:val="007A1597"/>
    <w:rsid w:val="007A3ED6"/>
    <w:rsid w:val="007A5928"/>
    <w:rsid w:val="007A63AA"/>
    <w:rsid w:val="007B1005"/>
    <w:rsid w:val="007B1C9F"/>
    <w:rsid w:val="007B498F"/>
    <w:rsid w:val="007B7671"/>
    <w:rsid w:val="007C0D34"/>
    <w:rsid w:val="007C285A"/>
    <w:rsid w:val="007D4AB9"/>
    <w:rsid w:val="007E3CC2"/>
    <w:rsid w:val="007E3D81"/>
    <w:rsid w:val="007E58A2"/>
    <w:rsid w:val="007E5E2A"/>
    <w:rsid w:val="007E7235"/>
    <w:rsid w:val="007F20EA"/>
    <w:rsid w:val="007F28E8"/>
    <w:rsid w:val="007F448C"/>
    <w:rsid w:val="007F5F90"/>
    <w:rsid w:val="007F68CA"/>
    <w:rsid w:val="007F6E39"/>
    <w:rsid w:val="008028F3"/>
    <w:rsid w:val="008035AC"/>
    <w:rsid w:val="00804226"/>
    <w:rsid w:val="00806217"/>
    <w:rsid w:val="00806B78"/>
    <w:rsid w:val="008152D5"/>
    <w:rsid w:val="008175A4"/>
    <w:rsid w:val="00820EEA"/>
    <w:rsid w:val="00822725"/>
    <w:rsid w:val="00827098"/>
    <w:rsid w:val="00827210"/>
    <w:rsid w:val="00830F89"/>
    <w:rsid w:val="008325F1"/>
    <w:rsid w:val="0083313F"/>
    <w:rsid w:val="00834098"/>
    <w:rsid w:val="00835821"/>
    <w:rsid w:val="008400AD"/>
    <w:rsid w:val="008408FD"/>
    <w:rsid w:val="0084336E"/>
    <w:rsid w:val="00844B7F"/>
    <w:rsid w:val="0084540B"/>
    <w:rsid w:val="0085334E"/>
    <w:rsid w:val="008565E7"/>
    <w:rsid w:val="008600D7"/>
    <w:rsid w:val="00860AA7"/>
    <w:rsid w:val="00860CEC"/>
    <w:rsid w:val="008658E6"/>
    <w:rsid w:val="0086623F"/>
    <w:rsid w:val="00871EA7"/>
    <w:rsid w:val="00880E53"/>
    <w:rsid w:val="008845B4"/>
    <w:rsid w:val="00884CA6"/>
    <w:rsid w:val="008872FC"/>
    <w:rsid w:val="00887861"/>
    <w:rsid w:val="00890AE3"/>
    <w:rsid w:val="008912B8"/>
    <w:rsid w:val="00896D22"/>
    <w:rsid w:val="008972FC"/>
    <w:rsid w:val="008A0C18"/>
    <w:rsid w:val="008A3629"/>
    <w:rsid w:val="008A4141"/>
    <w:rsid w:val="008A515A"/>
    <w:rsid w:val="008A566B"/>
    <w:rsid w:val="008A7A3B"/>
    <w:rsid w:val="008B0602"/>
    <w:rsid w:val="008B47B8"/>
    <w:rsid w:val="008C1A37"/>
    <w:rsid w:val="008C6C54"/>
    <w:rsid w:val="008C6FB8"/>
    <w:rsid w:val="008C74D9"/>
    <w:rsid w:val="008C7564"/>
    <w:rsid w:val="008D144F"/>
    <w:rsid w:val="008D28FC"/>
    <w:rsid w:val="008D39B1"/>
    <w:rsid w:val="008D59D8"/>
    <w:rsid w:val="008E0A4F"/>
    <w:rsid w:val="008E4924"/>
    <w:rsid w:val="008F1FF8"/>
    <w:rsid w:val="008F715A"/>
    <w:rsid w:val="008F7783"/>
    <w:rsid w:val="009031DB"/>
    <w:rsid w:val="0090335F"/>
    <w:rsid w:val="009043F2"/>
    <w:rsid w:val="0090615C"/>
    <w:rsid w:val="009138CC"/>
    <w:rsid w:val="00913B2A"/>
    <w:rsid w:val="00915B0D"/>
    <w:rsid w:val="009203FA"/>
    <w:rsid w:val="0092060C"/>
    <w:rsid w:val="00920FE6"/>
    <w:rsid w:val="00923219"/>
    <w:rsid w:val="00924922"/>
    <w:rsid w:val="00925560"/>
    <w:rsid w:val="0093008C"/>
    <w:rsid w:val="009304A1"/>
    <w:rsid w:val="00932D09"/>
    <w:rsid w:val="00934FCA"/>
    <w:rsid w:val="009377FA"/>
    <w:rsid w:val="00944265"/>
    <w:rsid w:val="00946749"/>
    <w:rsid w:val="009552F0"/>
    <w:rsid w:val="00955931"/>
    <w:rsid w:val="009622B2"/>
    <w:rsid w:val="00963378"/>
    <w:rsid w:val="009636E7"/>
    <w:rsid w:val="00964616"/>
    <w:rsid w:val="0096756F"/>
    <w:rsid w:val="00970E84"/>
    <w:rsid w:val="00974DB4"/>
    <w:rsid w:val="00977EB0"/>
    <w:rsid w:val="00981B69"/>
    <w:rsid w:val="00985EA7"/>
    <w:rsid w:val="00985F9F"/>
    <w:rsid w:val="0098706C"/>
    <w:rsid w:val="00992308"/>
    <w:rsid w:val="00992768"/>
    <w:rsid w:val="009964E8"/>
    <w:rsid w:val="0099767E"/>
    <w:rsid w:val="00997761"/>
    <w:rsid w:val="00997E5A"/>
    <w:rsid w:val="009A2195"/>
    <w:rsid w:val="009A3AE4"/>
    <w:rsid w:val="009A5786"/>
    <w:rsid w:val="009B5CC0"/>
    <w:rsid w:val="009B7C59"/>
    <w:rsid w:val="009C0DE4"/>
    <w:rsid w:val="009D6A61"/>
    <w:rsid w:val="009E0DD1"/>
    <w:rsid w:val="009E2FEA"/>
    <w:rsid w:val="009E52B1"/>
    <w:rsid w:val="009E67B0"/>
    <w:rsid w:val="009F238A"/>
    <w:rsid w:val="009F58BB"/>
    <w:rsid w:val="009F6D60"/>
    <w:rsid w:val="009F7AD3"/>
    <w:rsid w:val="00A0164C"/>
    <w:rsid w:val="00A0173B"/>
    <w:rsid w:val="00A02826"/>
    <w:rsid w:val="00A1348B"/>
    <w:rsid w:val="00A145C3"/>
    <w:rsid w:val="00A17453"/>
    <w:rsid w:val="00A1770D"/>
    <w:rsid w:val="00A22947"/>
    <w:rsid w:val="00A24BA7"/>
    <w:rsid w:val="00A26A16"/>
    <w:rsid w:val="00A31C91"/>
    <w:rsid w:val="00A32FA1"/>
    <w:rsid w:val="00A33EA5"/>
    <w:rsid w:val="00A417A2"/>
    <w:rsid w:val="00A41985"/>
    <w:rsid w:val="00A41E64"/>
    <w:rsid w:val="00A4223F"/>
    <w:rsid w:val="00A43254"/>
    <w:rsid w:val="00A4373B"/>
    <w:rsid w:val="00A45A2D"/>
    <w:rsid w:val="00A511D9"/>
    <w:rsid w:val="00A52F81"/>
    <w:rsid w:val="00A540E6"/>
    <w:rsid w:val="00A54B20"/>
    <w:rsid w:val="00A55526"/>
    <w:rsid w:val="00A60C01"/>
    <w:rsid w:val="00A613CD"/>
    <w:rsid w:val="00A64AAD"/>
    <w:rsid w:val="00A65487"/>
    <w:rsid w:val="00A672CC"/>
    <w:rsid w:val="00A702E8"/>
    <w:rsid w:val="00A7032F"/>
    <w:rsid w:val="00A71AB5"/>
    <w:rsid w:val="00A747AF"/>
    <w:rsid w:val="00A74E8F"/>
    <w:rsid w:val="00A830EE"/>
    <w:rsid w:val="00A8646F"/>
    <w:rsid w:val="00A91FFD"/>
    <w:rsid w:val="00A95559"/>
    <w:rsid w:val="00AA24A1"/>
    <w:rsid w:val="00AA252F"/>
    <w:rsid w:val="00AA3C2A"/>
    <w:rsid w:val="00AA56A5"/>
    <w:rsid w:val="00AA5A72"/>
    <w:rsid w:val="00AB4208"/>
    <w:rsid w:val="00AC087E"/>
    <w:rsid w:val="00AC4A68"/>
    <w:rsid w:val="00AC5314"/>
    <w:rsid w:val="00AC57D4"/>
    <w:rsid w:val="00AC59AF"/>
    <w:rsid w:val="00AD04AF"/>
    <w:rsid w:val="00AD4721"/>
    <w:rsid w:val="00AD6BA2"/>
    <w:rsid w:val="00AD767E"/>
    <w:rsid w:val="00AE1F72"/>
    <w:rsid w:val="00AE47CF"/>
    <w:rsid w:val="00AF093D"/>
    <w:rsid w:val="00AF0981"/>
    <w:rsid w:val="00B017D8"/>
    <w:rsid w:val="00B029D4"/>
    <w:rsid w:val="00B03E15"/>
    <w:rsid w:val="00B04903"/>
    <w:rsid w:val="00B04B61"/>
    <w:rsid w:val="00B11C07"/>
    <w:rsid w:val="00B12708"/>
    <w:rsid w:val="00B1428C"/>
    <w:rsid w:val="00B16555"/>
    <w:rsid w:val="00B212C2"/>
    <w:rsid w:val="00B21C7C"/>
    <w:rsid w:val="00B2228E"/>
    <w:rsid w:val="00B27526"/>
    <w:rsid w:val="00B30915"/>
    <w:rsid w:val="00B3113A"/>
    <w:rsid w:val="00B31A99"/>
    <w:rsid w:val="00B329DC"/>
    <w:rsid w:val="00B34E02"/>
    <w:rsid w:val="00B37335"/>
    <w:rsid w:val="00B41C69"/>
    <w:rsid w:val="00B41E3B"/>
    <w:rsid w:val="00B4223D"/>
    <w:rsid w:val="00B43576"/>
    <w:rsid w:val="00B53D53"/>
    <w:rsid w:val="00B5685A"/>
    <w:rsid w:val="00B5714C"/>
    <w:rsid w:val="00B6037E"/>
    <w:rsid w:val="00B61506"/>
    <w:rsid w:val="00B63B32"/>
    <w:rsid w:val="00B67B73"/>
    <w:rsid w:val="00B72362"/>
    <w:rsid w:val="00B72C7B"/>
    <w:rsid w:val="00B76FCD"/>
    <w:rsid w:val="00B8521E"/>
    <w:rsid w:val="00B87693"/>
    <w:rsid w:val="00B91BC2"/>
    <w:rsid w:val="00B926D7"/>
    <w:rsid w:val="00B96D9F"/>
    <w:rsid w:val="00BA0058"/>
    <w:rsid w:val="00BA070A"/>
    <w:rsid w:val="00BA07BF"/>
    <w:rsid w:val="00BA0C2C"/>
    <w:rsid w:val="00BA2E86"/>
    <w:rsid w:val="00BA4E44"/>
    <w:rsid w:val="00BA4FCD"/>
    <w:rsid w:val="00BA73C4"/>
    <w:rsid w:val="00BB0D1E"/>
    <w:rsid w:val="00BB2102"/>
    <w:rsid w:val="00BB4B83"/>
    <w:rsid w:val="00BB628A"/>
    <w:rsid w:val="00BC249C"/>
    <w:rsid w:val="00BD62A0"/>
    <w:rsid w:val="00BD6658"/>
    <w:rsid w:val="00BD7F43"/>
    <w:rsid w:val="00BE09D6"/>
    <w:rsid w:val="00BE1489"/>
    <w:rsid w:val="00BE20B4"/>
    <w:rsid w:val="00BF0140"/>
    <w:rsid w:val="00BF2686"/>
    <w:rsid w:val="00BF314C"/>
    <w:rsid w:val="00BF6D04"/>
    <w:rsid w:val="00C07ACA"/>
    <w:rsid w:val="00C16F6E"/>
    <w:rsid w:val="00C2057C"/>
    <w:rsid w:val="00C2509A"/>
    <w:rsid w:val="00C25F25"/>
    <w:rsid w:val="00C30730"/>
    <w:rsid w:val="00C30E55"/>
    <w:rsid w:val="00C31C51"/>
    <w:rsid w:val="00C3327D"/>
    <w:rsid w:val="00C3481B"/>
    <w:rsid w:val="00C41788"/>
    <w:rsid w:val="00C453D6"/>
    <w:rsid w:val="00C45D43"/>
    <w:rsid w:val="00C46052"/>
    <w:rsid w:val="00C51A5B"/>
    <w:rsid w:val="00C54119"/>
    <w:rsid w:val="00C63324"/>
    <w:rsid w:val="00C77259"/>
    <w:rsid w:val="00C80EBF"/>
    <w:rsid w:val="00C81188"/>
    <w:rsid w:val="00C81EC3"/>
    <w:rsid w:val="00C82568"/>
    <w:rsid w:val="00C83440"/>
    <w:rsid w:val="00C84342"/>
    <w:rsid w:val="00C90F8F"/>
    <w:rsid w:val="00C9182E"/>
    <w:rsid w:val="00C97E95"/>
    <w:rsid w:val="00CA0277"/>
    <w:rsid w:val="00CA1DBE"/>
    <w:rsid w:val="00CA242F"/>
    <w:rsid w:val="00CA345C"/>
    <w:rsid w:val="00CA4961"/>
    <w:rsid w:val="00CA497A"/>
    <w:rsid w:val="00CA5909"/>
    <w:rsid w:val="00CB03D9"/>
    <w:rsid w:val="00CB20BD"/>
    <w:rsid w:val="00CB5E53"/>
    <w:rsid w:val="00CB60B7"/>
    <w:rsid w:val="00CB6CFA"/>
    <w:rsid w:val="00CC65F1"/>
    <w:rsid w:val="00CC6A22"/>
    <w:rsid w:val="00CC732D"/>
    <w:rsid w:val="00CC7CB7"/>
    <w:rsid w:val="00CD09C9"/>
    <w:rsid w:val="00CD194B"/>
    <w:rsid w:val="00CD4894"/>
    <w:rsid w:val="00CD5102"/>
    <w:rsid w:val="00CD5657"/>
    <w:rsid w:val="00CD6B3B"/>
    <w:rsid w:val="00CE3DC5"/>
    <w:rsid w:val="00CE4272"/>
    <w:rsid w:val="00CF61C3"/>
    <w:rsid w:val="00D0056B"/>
    <w:rsid w:val="00D020B6"/>
    <w:rsid w:val="00D02133"/>
    <w:rsid w:val="00D038E2"/>
    <w:rsid w:val="00D03CAF"/>
    <w:rsid w:val="00D05E80"/>
    <w:rsid w:val="00D1209E"/>
    <w:rsid w:val="00D14310"/>
    <w:rsid w:val="00D14696"/>
    <w:rsid w:val="00D14E2B"/>
    <w:rsid w:val="00D15547"/>
    <w:rsid w:val="00D16EE2"/>
    <w:rsid w:val="00D17F0E"/>
    <w:rsid w:val="00D21FCD"/>
    <w:rsid w:val="00D221FF"/>
    <w:rsid w:val="00D24F27"/>
    <w:rsid w:val="00D309B1"/>
    <w:rsid w:val="00D30BBB"/>
    <w:rsid w:val="00D319A9"/>
    <w:rsid w:val="00D31C8F"/>
    <w:rsid w:val="00D3271A"/>
    <w:rsid w:val="00D34CBE"/>
    <w:rsid w:val="00D34EF2"/>
    <w:rsid w:val="00D36226"/>
    <w:rsid w:val="00D41A9E"/>
    <w:rsid w:val="00D42194"/>
    <w:rsid w:val="00D4251A"/>
    <w:rsid w:val="00D461ED"/>
    <w:rsid w:val="00D5120C"/>
    <w:rsid w:val="00D53D61"/>
    <w:rsid w:val="00D57D36"/>
    <w:rsid w:val="00D60F01"/>
    <w:rsid w:val="00D62C17"/>
    <w:rsid w:val="00D63AB4"/>
    <w:rsid w:val="00D63BAF"/>
    <w:rsid w:val="00D66A94"/>
    <w:rsid w:val="00D71954"/>
    <w:rsid w:val="00D73583"/>
    <w:rsid w:val="00D758AD"/>
    <w:rsid w:val="00D75AEE"/>
    <w:rsid w:val="00D77E43"/>
    <w:rsid w:val="00D804C4"/>
    <w:rsid w:val="00D87AED"/>
    <w:rsid w:val="00D916E5"/>
    <w:rsid w:val="00D94B82"/>
    <w:rsid w:val="00D97849"/>
    <w:rsid w:val="00DA3E63"/>
    <w:rsid w:val="00DA40B7"/>
    <w:rsid w:val="00DA5C70"/>
    <w:rsid w:val="00DA5F94"/>
    <w:rsid w:val="00DA64E5"/>
    <w:rsid w:val="00DA7EAC"/>
    <w:rsid w:val="00DB0474"/>
    <w:rsid w:val="00DB1D11"/>
    <w:rsid w:val="00DB6A09"/>
    <w:rsid w:val="00DD0EE4"/>
    <w:rsid w:val="00DD1C5C"/>
    <w:rsid w:val="00DD412B"/>
    <w:rsid w:val="00DE10C8"/>
    <w:rsid w:val="00DE2B13"/>
    <w:rsid w:val="00DE32B9"/>
    <w:rsid w:val="00DE44DB"/>
    <w:rsid w:val="00DE5FF9"/>
    <w:rsid w:val="00DF1BA0"/>
    <w:rsid w:val="00DF4543"/>
    <w:rsid w:val="00DF598E"/>
    <w:rsid w:val="00DF7537"/>
    <w:rsid w:val="00DF7B1C"/>
    <w:rsid w:val="00E00345"/>
    <w:rsid w:val="00E003E0"/>
    <w:rsid w:val="00E0154E"/>
    <w:rsid w:val="00E03C8E"/>
    <w:rsid w:val="00E07F2B"/>
    <w:rsid w:val="00E21E60"/>
    <w:rsid w:val="00E23160"/>
    <w:rsid w:val="00E24022"/>
    <w:rsid w:val="00E26241"/>
    <w:rsid w:val="00E309ED"/>
    <w:rsid w:val="00E33DC8"/>
    <w:rsid w:val="00E34BA9"/>
    <w:rsid w:val="00E3635E"/>
    <w:rsid w:val="00E40389"/>
    <w:rsid w:val="00E40EDE"/>
    <w:rsid w:val="00E45971"/>
    <w:rsid w:val="00E5793F"/>
    <w:rsid w:val="00E57A93"/>
    <w:rsid w:val="00E607D3"/>
    <w:rsid w:val="00E630EB"/>
    <w:rsid w:val="00E6489F"/>
    <w:rsid w:val="00E73030"/>
    <w:rsid w:val="00E74E34"/>
    <w:rsid w:val="00E75AE6"/>
    <w:rsid w:val="00E80215"/>
    <w:rsid w:val="00E81CE3"/>
    <w:rsid w:val="00E81D7D"/>
    <w:rsid w:val="00E8259A"/>
    <w:rsid w:val="00E829D4"/>
    <w:rsid w:val="00E82FEA"/>
    <w:rsid w:val="00E84021"/>
    <w:rsid w:val="00E8402C"/>
    <w:rsid w:val="00E85870"/>
    <w:rsid w:val="00E92044"/>
    <w:rsid w:val="00E957F0"/>
    <w:rsid w:val="00E966E0"/>
    <w:rsid w:val="00EA5925"/>
    <w:rsid w:val="00EB45BF"/>
    <w:rsid w:val="00EB52A5"/>
    <w:rsid w:val="00EC1E2A"/>
    <w:rsid w:val="00EC3C8B"/>
    <w:rsid w:val="00EC655E"/>
    <w:rsid w:val="00ED0520"/>
    <w:rsid w:val="00ED4992"/>
    <w:rsid w:val="00ED7B46"/>
    <w:rsid w:val="00EE33CA"/>
    <w:rsid w:val="00EE7A04"/>
    <w:rsid w:val="00EF132B"/>
    <w:rsid w:val="00EF1E41"/>
    <w:rsid w:val="00EF683C"/>
    <w:rsid w:val="00F04B9B"/>
    <w:rsid w:val="00F0626A"/>
    <w:rsid w:val="00F06353"/>
    <w:rsid w:val="00F07FCA"/>
    <w:rsid w:val="00F149CC"/>
    <w:rsid w:val="00F15209"/>
    <w:rsid w:val="00F154B6"/>
    <w:rsid w:val="00F17860"/>
    <w:rsid w:val="00F22781"/>
    <w:rsid w:val="00F30652"/>
    <w:rsid w:val="00F314A9"/>
    <w:rsid w:val="00F32305"/>
    <w:rsid w:val="00F333A4"/>
    <w:rsid w:val="00F41241"/>
    <w:rsid w:val="00F41309"/>
    <w:rsid w:val="00F46364"/>
    <w:rsid w:val="00F50B4B"/>
    <w:rsid w:val="00F51D84"/>
    <w:rsid w:val="00F524A5"/>
    <w:rsid w:val="00F53F42"/>
    <w:rsid w:val="00F55C60"/>
    <w:rsid w:val="00F55F32"/>
    <w:rsid w:val="00F5774D"/>
    <w:rsid w:val="00F62C63"/>
    <w:rsid w:val="00F64AE0"/>
    <w:rsid w:val="00F67FF3"/>
    <w:rsid w:val="00F7224F"/>
    <w:rsid w:val="00F73657"/>
    <w:rsid w:val="00F74AAD"/>
    <w:rsid w:val="00F8003C"/>
    <w:rsid w:val="00F80065"/>
    <w:rsid w:val="00F804AF"/>
    <w:rsid w:val="00F810D8"/>
    <w:rsid w:val="00F812D4"/>
    <w:rsid w:val="00F8359B"/>
    <w:rsid w:val="00F902FE"/>
    <w:rsid w:val="00F909E4"/>
    <w:rsid w:val="00F91310"/>
    <w:rsid w:val="00F964E9"/>
    <w:rsid w:val="00FA376A"/>
    <w:rsid w:val="00FA3882"/>
    <w:rsid w:val="00FA682B"/>
    <w:rsid w:val="00FB163A"/>
    <w:rsid w:val="00FB18A8"/>
    <w:rsid w:val="00FB33D3"/>
    <w:rsid w:val="00FB390B"/>
    <w:rsid w:val="00FB6F33"/>
    <w:rsid w:val="00FC03CF"/>
    <w:rsid w:val="00FC5E88"/>
    <w:rsid w:val="00FC616B"/>
    <w:rsid w:val="00FD2103"/>
    <w:rsid w:val="00FD2D1F"/>
    <w:rsid w:val="00FD52E6"/>
    <w:rsid w:val="00FD570B"/>
    <w:rsid w:val="00FE1836"/>
    <w:rsid w:val="00FE1CF5"/>
    <w:rsid w:val="00FE3736"/>
    <w:rsid w:val="00FE7665"/>
    <w:rsid w:val="00FE785D"/>
    <w:rsid w:val="00FF05A7"/>
    <w:rsid w:val="00FF54DE"/>
    <w:rsid w:val="00FF5801"/>
    <w:rsid w:val="00FF6308"/>
    <w:rsid w:val="00FF726F"/>
    <w:rsid w:val="0373B49B"/>
    <w:rsid w:val="0676387F"/>
    <w:rsid w:val="07AD6759"/>
    <w:rsid w:val="0D016E84"/>
    <w:rsid w:val="2DB449F7"/>
    <w:rsid w:val="40A90ECC"/>
    <w:rsid w:val="4259E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BD9A3"/>
  <w15:docId w15:val="{3FBE190A-514F-47A7-9FD4-58B462B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2C2"/>
    <w:rPr>
      <w:rFonts w:ascii="Verdana" w:hAnsi="Verdana"/>
      <w:spacing w:val="10"/>
      <w:sz w:val="24"/>
      <w:szCs w:val="16"/>
      <w:lang w:val="fr-CA"/>
    </w:rPr>
  </w:style>
  <w:style w:type="paragraph" w:styleId="Heading1">
    <w:name w:val="heading 1"/>
    <w:basedOn w:val="Normal"/>
    <w:next w:val="Normal"/>
    <w:qFormat/>
    <w:rsid w:val="000F5AD5"/>
    <w:pPr>
      <w:spacing w:after="80"/>
      <w:jc w:val="center"/>
      <w:outlineLvl w:val="0"/>
    </w:pPr>
    <w:rPr>
      <w:b/>
      <w:caps/>
      <w:spacing w:val="20"/>
      <w:sz w:val="28"/>
    </w:rPr>
  </w:style>
  <w:style w:type="paragraph" w:styleId="Heading2">
    <w:name w:val="heading 2"/>
    <w:basedOn w:val="Normal"/>
    <w:next w:val="Normal"/>
    <w:link w:val="Heading2Char"/>
    <w:uiPriority w:val="9"/>
    <w:qFormat/>
    <w:rsid w:val="00B16555"/>
    <w:pPr>
      <w:spacing w:before="40"/>
      <w:outlineLvl w:val="1"/>
    </w:pPr>
    <w:rPr>
      <w:b/>
      <w:sz w:val="28"/>
    </w:rPr>
  </w:style>
  <w:style w:type="paragraph" w:styleId="Heading3">
    <w:name w:val="heading 3"/>
    <w:basedOn w:val="Normal"/>
    <w:next w:val="Normal"/>
    <w:link w:val="Heading3Char"/>
    <w:semiHidden/>
    <w:unhideWhenUsed/>
    <w:qFormat/>
    <w:rsid w:val="005235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F902FE"/>
    <w:pPr>
      <w:tabs>
        <w:tab w:val="center" w:pos="4320"/>
        <w:tab w:val="right" w:pos="8640"/>
      </w:tabs>
    </w:pPr>
    <w:rPr>
      <w:rFonts w:ascii="Arial" w:hAnsi="Arial"/>
      <w:spacing w:val="0"/>
      <w:sz w:val="28"/>
      <w:szCs w:val="24"/>
    </w:rPr>
  </w:style>
  <w:style w:type="character" w:customStyle="1" w:styleId="HeaderChar">
    <w:name w:val="Header Char"/>
    <w:basedOn w:val="DefaultParagraphFont"/>
    <w:link w:val="Header"/>
    <w:rsid w:val="00F902FE"/>
    <w:rPr>
      <w:rFonts w:ascii="Arial" w:hAnsi="Arial"/>
      <w:sz w:val="28"/>
      <w:szCs w:val="24"/>
    </w:rPr>
  </w:style>
  <w:style w:type="character" w:styleId="Hyperlink">
    <w:name w:val="Hyperlink"/>
    <w:uiPriority w:val="99"/>
    <w:rsid w:val="00F902FE"/>
    <w:rPr>
      <w:color w:val="0000FF"/>
      <w:u w:val="single"/>
    </w:rPr>
  </w:style>
  <w:style w:type="paragraph" w:styleId="ListParagraph">
    <w:name w:val="List Paragraph"/>
    <w:basedOn w:val="Normal"/>
    <w:uiPriority w:val="34"/>
    <w:qFormat/>
    <w:rsid w:val="00C2509A"/>
    <w:pPr>
      <w:ind w:left="720"/>
      <w:contextualSpacing/>
    </w:pPr>
  </w:style>
  <w:style w:type="paragraph" w:styleId="Footer">
    <w:name w:val="footer"/>
    <w:basedOn w:val="Normal"/>
    <w:link w:val="FooterChar"/>
    <w:rsid w:val="001E3A7F"/>
    <w:pPr>
      <w:tabs>
        <w:tab w:val="center" w:pos="4680"/>
        <w:tab w:val="right" w:pos="9360"/>
      </w:tabs>
    </w:pPr>
  </w:style>
  <w:style w:type="character" w:customStyle="1" w:styleId="FooterChar">
    <w:name w:val="Footer Char"/>
    <w:basedOn w:val="DefaultParagraphFont"/>
    <w:link w:val="Footer"/>
    <w:rsid w:val="001E3A7F"/>
    <w:rPr>
      <w:rFonts w:ascii="Tahoma" w:hAnsi="Tahoma"/>
      <w:spacing w:val="10"/>
      <w:sz w:val="16"/>
      <w:szCs w:val="16"/>
    </w:rPr>
  </w:style>
  <w:style w:type="paragraph" w:customStyle="1" w:styleId="TableStyle2">
    <w:name w:val="Table Style 2"/>
    <w:rsid w:val="00FD2103"/>
    <w:rPr>
      <w:rFonts w:ascii="Helvetica" w:eastAsia="Helvetica" w:hAnsi="Helvetica" w:cs="Helvetica"/>
      <w:color w:val="000000"/>
    </w:rPr>
  </w:style>
  <w:style w:type="character" w:styleId="CommentReference">
    <w:name w:val="annotation reference"/>
    <w:basedOn w:val="DefaultParagraphFont"/>
    <w:rsid w:val="008B0602"/>
    <w:rPr>
      <w:sz w:val="16"/>
      <w:szCs w:val="16"/>
    </w:rPr>
  </w:style>
  <w:style w:type="paragraph" w:styleId="CommentText">
    <w:name w:val="annotation text"/>
    <w:basedOn w:val="Normal"/>
    <w:link w:val="CommentTextChar"/>
    <w:rsid w:val="008B0602"/>
    <w:rPr>
      <w:sz w:val="20"/>
      <w:szCs w:val="20"/>
    </w:rPr>
  </w:style>
  <w:style w:type="character" w:customStyle="1" w:styleId="CommentTextChar">
    <w:name w:val="Comment Text Char"/>
    <w:basedOn w:val="DefaultParagraphFont"/>
    <w:link w:val="CommentText"/>
    <w:rsid w:val="008B0602"/>
    <w:rPr>
      <w:rFonts w:ascii="Tahoma" w:hAnsi="Tahoma"/>
      <w:spacing w:val="10"/>
    </w:rPr>
  </w:style>
  <w:style w:type="paragraph" w:styleId="CommentSubject">
    <w:name w:val="annotation subject"/>
    <w:basedOn w:val="CommentText"/>
    <w:next w:val="CommentText"/>
    <w:link w:val="CommentSubjectChar"/>
    <w:rsid w:val="008B0602"/>
    <w:rPr>
      <w:b/>
      <w:bCs/>
    </w:rPr>
  </w:style>
  <w:style w:type="character" w:customStyle="1" w:styleId="CommentSubjectChar">
    <w:name w:val="Comment Subject Char"/>
    <w:basedOn w:val="CommentTextChar"/>
    <w:link w:val="CommentSubject"/>
    <w:rsid w:val="008B0602"/>
    <w:rPr>
      <w:rFonts w:ascii="Tahoma" w:hAnsi="Tahoma"/>
      <w:b/>
      <w:bCs/>
      <w:spacing w:val="10"/>
    </w:rPr>
  </w:style>
  <w:style w:type="character" w:customStyle="1" w:styleId="Heading2Char">
    <w:name w:val="Heading 2 Char"/>
    <w:basedOn w:val="DefaultParagraphFont"/>
    <w:link w:val="Heading2"/>
    <w:uiPriority w:val="9"/>
    <w:rsid w:val="00B16555"/>
    <w:rPr>
      <w:rFonts w:ascii="Verdana" w:hAnsi="Verdana"/>
      <w:b/>
      <w:spacing w:val="10"/>
      <w:sz w:val="28"/>
      <w:szCs w:val="16"/>
    </w:rPr>
  </w:style>
  <w:style w:type="paragraph" w:styleId="NormalWeb">
    <w:name w:val="Normal (Web)"/>
    <w:basedOn w:val="Normal"/>
    <w:uiPriority w:val="99"/>
    <w:unhideWhenUsed/>
    <w:rsid w:val="00162F78"/>
    <w:pPr>
      <w:spacing w:before="100" w:beforeAutospacing="1" w:after="100" w:afterAutospacing="1"/>
    </w:pPr>
    <w:rPr>
      <w:rFonts w:ascii="Times New Roman" w:hAnsi="Times New Roman"/>
      <w:spacing w:val="0"/>
      <w:szCs w:val="24"/>
    </w:rPr>
  </w:style>
  <w:style w:type="character" w:styleId="Strong">
    <w:name w:val="Strong"/>
    <w:basedOn w:val="DefaultParagraphFont"/>
    <w:uiPriority w:val="22"/>
    <w:qFormat/>
    <w:rsid w:val="00981B69"/>
    <w:rPr>
      <w:rFonts w:ascii="Verdana" w:hAnsi="Verdana"/>
      <w:b/>
      <w:bCs/>
      <w:sz w:val="28"/>
    </w:rPr>
  </w:style>
  <w:style w:type="paragraph" w:styleId="TOCHeading">
    <w:name w:val="TOC Heading"/>
    <w:basedOn w:val="Heading1"/>
    <w:next w:val="Normal"/>
    <w:uiPriority w:val="39"/>
    <w:semiHidden/>
    <w:unhideWhenUsed/>
    <w:qFormat/>
    <w:rsid w:val="00333DC1"/>
    <w:pPr>
      <w:keepNext/>
      <w:keepLines/>
      <w:spacing w:before="480" w:after="0" w:line="276" w:lineRule="auto"/>
      <w:jc w:val="left"/>
      <w:outlineLvl w:val="9"/>
    </w:pPr>
    <w:rPr>
      <w:rFonts w:asciiTheme="majorHAnsi" w:eastAsiaTheme="majorEastAsia" w:hAnsiTheme="majorHAnsi" w:cstheme="majorBidi"/>
      <w:bCs/>
      <w:caps w:val="0"/>
      <w:color w:val="365F91" w:themeColor="accent1" w:themeShade="BF"/>
      <w:spacing w:val="0"/>
      <w:szCs w:val="28"/>
      <w:lang w:eastAsia="ja-JP"/>
    </w:rPr>
  </w:style>
  <w:style w:type="paragraph" w:styleId="TOC2">
    <w:name w:val="toc 2"/>
    <w:basedOn w:val="Normal"/>
    <w:next w:val="Normal"/>
    <w:autoRedefine/>
    <w:uiPriority w:val="39"/>
    <w:rsid w:val="00333DC1"/>
    <w:pPr>
      <w:spacing w:after="100"/>
      <w:ind w:left="160"/>
    </w:pPr>
  </w:style>
  <w:style w:type="character" w:customStyle="1" w:styleId="Heading3Char">
    <w:name w:val="Heading 3 Char"/>
    <w:basedOn w:val="DefaultParagraphFont"/>
    <w:link w:val="Heading3"/>
    <w:semiHidden/>
    <w:rsid w:val="0052359E"/>
    <w:rPr>
      <w:rFonts w:asciiTheme="majorHAnsi" w:eastAsiaTheme="majorEastAsia" w:hAnsiTheme="majorHAnsi" w:cstheme="majorBidi"/>
      <w:b/>
      <w:bCs/>
      <w:color w:val="4F81BD" w:themeColor="accent1"/>
      <w:spacing w:val="10"/>
      <w:sz w:val="24"/>
      <w:szCs w:val="16"/>
    </w:rPr>
  </w:style>
  <w:style w:type="paragraph" w:styleId="TOC3">
    <w:name w:val="toc 3"/>
    <w:basedOn w:val="Normal"/>
    <w:next w:val="Normal"/>
    <w:autoRedefine/>
    <w:uiPriority w:val="39"/>
    <w:rsid w:val="008C6FB8"/>
    <w:pPr>
      <w:spacing w:after="100"/>
      <w:ind w:left="480"/>
    </w:pPr>
  </w:style>
  <w:style w:type="character" w:styleId="UnresolvedMention">
    <w:name w:val="Unresolved Mention"/>
    <w:basedOn w:val="DefaultParagraphFont"/>
    <w:uiPriority w:val="99"/>
    <w:semiHidden/>
    <w:unhideWhenUsed/>
    <w:rsid w:val="005E7047"/>
    <w:rPr>
      <w:color w:val="605E5C"/>
      <w:shd w:val="clear" w:color="auto" w:fill="E1DFDD"/>
    </w:rPr>
  </w:style>
  <w:style w:type="paragraph" w:styleId="TOC1">
    <w:name w:val="toc 1"/>
    <w:basedOn w:val="Normal"/>
    <w:next w:val="Normal"/>
    <w:autoRedefine/>
    <w:uiPriority w:val="39"/>
    <w:unhideWhenUsed/>
    <w:rsid w:val="00643219"/>
    <w:pPr>
      <w:spacing w:after="100"/>
    </w:pPr>
  </w:style>
  <w:style w:type="paragraph" w:styleId="Revision">
    <w:name w:val="Revision"/>
    <w:hidden/>
    <w:uiPriority w:val="99"/>
    <w:semiHidden/>
    <w:rsid w:val="00706CEB"/>
    <w:rPr>
      <w:rFonts w:ascii="Verdana" w:hAnsi="Verdana"/>
      <w:spacing w:val="10"/>
      <w:sz w:val="24"/>
      <w:szCs w:val="16"/>
      <w:lang w:val="fr-CA"/>
    </w:rPr>
  </w:style>
  <w:style w:type="character" w:styleId="FollowedHyperlink">
    <w:name w:val="FollowedHyperlink"/>
    <w:basedOn w:val="DefaultParagraphFont"/>
    <w:semiHidden/>
    <w:unhideWhenUsed/>
    <w:rsid w:val="000D0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276">
      <w:bodyDiv w:val="1"/>
      <w:marLeft w:val="0"/>
      <w:marRight w:val="0"/>
      <w:marTop w:val="0"/>
      <w:marBottom w:val="0"/>
      <w:divBdr>
        <w:top w:val="none" w:sz="0" w:space="0" w:color="auto"/>
        <w:left w:val="none" w:sz="0" w:space="0" w:color="auto"/>
        <w:bottom w:val="none" w:sz="0" w:space="0" w:color="auto"/>
        <w:right w:val="none" w:sz="0" w:space="0" w:color="auto"/>
      </w:divBdr>
      <w:divsChild>
        <w:div w:id="313871521">
          <w:marLeft w:val="0"/>
          <w:marRight w:val="0"/>
          <w:marTop w:val="0"/>
          <w:marBottom w:val="0"/>
          <w:divBdr>
            <w:top w:val="none" w:sz="0" w:space="0" w:color="auto"/>
            <w:left w:val="none" w:sz="0" w:space="0" w:color="auto"/>
            <w:bottom w:val="none" w:sz="0" w:space="0" w:color="auto"/>
            <w:right w:val="none" w:sz="0" w:space="0" w:color="auto"/>
          </w:divBdr>
        </w:div>
        <w:div w:id="894005923">
          <w:marLeft w:val="0"/>
          <w:marRight w:val="0"/>
          <w:marTop w:val="0"/>
          <w:marBottom w:val="0"/>
          <w:divBdr>
            <w:top w:val="none" w:sz="0" w:space="0" w:color="auto"/>
            <w:left w:val="none" w:sz="0" w:space="0" w:color="auto"/>
            <w:bottom w:val="none" w:sz="0" w:space="0" w:color="auto"/>
            <w:right w:val="none" w:sz="0" w:space="0" w:color="auto"/>
          </w:divBdr>
        </w:div>
        <w:div w:id="936981380">
          <w:marLeft w:val="0"/>
          <w:marRight w:val="0"/>
          <w:marTop w:val="0"/>
          <w:marBottom w:val="0"/>
          <w:divBdr>
            <w:top w:val="none" w:sz="0" w:space="0" w:color="auto"/>
            <w:left w:val="none" w:sz="0" w:space="0" w:color="auto"/>
            <w:bottom w:val="none" w:sz="0" w:space="0" w:color="auto"/>
            <w:right w:val="none" w:sz="0" w:space="0" w:color="auto"/>
          </w:divBdr>
        </w:div>
        <w:div w:id="1263419167">
          <w:marLeft w:val="0"/>
          <w:marRight w:val="0"/>
          <w:marTop w:val="0"/>
          <w:marBottom w:val="0"/>
          <w:divBdr>
            <w:top w:val="none" w:sz="0" w:space="0" w:color="auto"/>
            <w:left w:val="none" w:sz="0" w:space="0" w:color="auto"/>
            <w:bottom w:val="none" w:sz="0" w:space="0" w:color="auto"/>
            <w:right w:val="none" w:sz="0" w:space="0" w:color="auto"/>
          </w:divBdr>
        </w:div>
        <w:div w:id="1384985370">
          <w:marLeft w:val="0"/>
          <w:marRight w:val="0"/>
          <w:marTop w:val="0"/>
          <w:marBottom w:val="0"/>
          <w:divBdr>
            <w:top w:val="none" w:sz="0" w:space="0" w:color="auto"/>
            <w:left w:val="none" w:sz="0" w:space="0" w:color="auto"/>
            <w:bottom w:val="none" w:sz="0" w:space="0" w:color="auto"/>
            <w:right w:val="none" w:sz="0" w:space="0" w:color="auto"/>
          </w:divBdr>
        </w:div>
        <w:div w:id="1949966614">
          <w:marLeft w:val="0"/>
          <w:marRight w:val="0"/>
          <w:marTop w:val="0"/>
          <w:marBottom w:val="0"/>
          <w:divBdr>
            <w:top w:val="none" w:sz="0" w:space="0" w:color="auto"/>
            <w:left w:val="none" w:sz="0" w:space="0" w:color="auto"/>
            <w:bottom w:val="none" w:sz="0" w:space="0" w:color="auto"/>
            <w:right w:val="none" w:sz="0" w:space="0" w:color="auto"/>
          </w:divBdr>
        </w:div>
      </w:divsChild>
    </w:div>
    <w:div w:id="114371950">
      <w:bodyDiv w:val="1"/>
      <w:marLeft w:val="0"/>
      <w:marRight w:val="0"/>
      <w:marTop w:val="0"/>
      <w:marBottom w:val="0"/>
      <w:divBdr>
        <w:top w:val="none" w:sz="0" w:space="0" w:color="auto"/>
        <w:left w:val="none" w:sz="0" w:space="0" w:color="auto"/>
        <w:bottom w:val="none" w:sz="0" w:space="0" w:color="auto"/>
        <w:right w:val="none" w:sz="0" w:space="0" w:color="auto"/>
      </w:divBdr>
      <w:divsChild>
        <w:div w:id="247621549">
          <w:marLeft w:val="0"/>
          <w:marRight w:val="0"/>
          <w:marTop w:val="0"/>
          <w:marBottom w:val="0"/>
          <w:divBdr>
            <w:top w:val="none" w:sz="0" w:space="0" w:color="auto"/>
            <w:left w:val="none" w:sz="0" w:space="0" w:color="auto"/>
            <w:bottom w:val="none" w:sz="0" w:space="0" w:color="auto"/>
            <w:right w:val="none" w:sz="0" w:space="0" w:color="auto"/>
          </w:divBdr>
        </w:div>
      </w:divsChild>
    </w:div>
    <w:div w:id="126705662">
      <w:bodyDiv w:val="1"/>
      <w:marLeft w:val="0"/>
      <w:marRight w:val="0"/>
      <w:marTop w:val="0"/>
      <w:marBottom w:val="0"/>
      <w:divBdr>
        <w:top w:val="none" w:sz="0" w:space="0" w:color="auto"/>
        <w:left w:val="none" w:sz="0" w:space="0" w:color="auto"/>
        <w:bottom w:val="none" w:sz="0" w:space="0" w:color="auto"/>
        <w:right w:val="none" w:sz="0" w:space="0" w:color="auto"/>
      </w:divBdr>
    </w:div>
    <w:div w:id="249774182">
      <w:bodyDiv w:val="1"/>
      <w:marLeft w:val="0"/>
      <w:marRight w:val="0"/>
      <w:marTop w:val="0"/>
      <w:marBottom w:val="0"/>
      <w:divBdr>
        <w:top w:val="none" w:sz="0" w:space="0" w:color="auto"/>
        <w:left w:val="none" w:sz="0" w:space="0" w:color="auto"/>
        <w:bottom w:val="none" w:sz="0" w:space="0" w:color="auto"/>
        <w:right w:val="none" w:sz="0" w:space="0" w:color="auto"/>
      </w:divBdr>
      <w:divsChild>
        <w:div w:id="636573939">
          <w:marLeft w:val="0"/>
          <w:marRight w:val="0"/>
          <w:marTop w:val="0"/>
          <w:marBottom w:val="0"/>
          <w:divBdr>
            <w:top w:val="none" w:sz="0" w:space="0" w:color="auto"/>
            <w:left w:val="none" w:sz="0" w:space="0" w:color="auto"/>
            <w:bottom w:val="none" w:sz="0" w:space="0" w:color="auto"/>
            <w:right w:val="none" w:sz="0" w:space="0" w:color="auto"/>
          </w:divBdr>
        </w:div>
        <w:div w:id="1272085764">
          <w:marLeft w:val="0"/>
          <w:marRight w:val="0"/>
          <w:marTop w:val="0"/>
          <w:marBottom w:val="0"/>
          <w:divBdr>
            <w:top w:val="none" w:sz="0" w:space="0" w:color="auto"/>
            <w:left w:val="none" w:sz="0" w:space="0" w:color="auto"/>
            <w:bottom w:val="none" w:sz="0" w:space="0" w:color="auto"/>
            <w:right w:val="none" w:sz="0" w:space="0" w:color="auto"/>
          </w:divBdr>
        </w:div>
      </w:divsChild>
    </w:div>
    <w:div w:id="320349325">
      <w:bodyDiv w:val="1"/>
      <w:marLeft w:val="0"/>
      <w:marRight w:val="0"/>
      <w:marTop w:val="0"/>
      <w:marBottom w:val="0"/>
      <w:divBdr>
        <w:top w:val="none" w:sz="0" w:space="0" w:color="auto"/>
        <w:left w:val="none" w:sz="0" w:space="0" w:color="auto"/>
        <w:bottom w:val="none" w:sz="0" w:space="0" w:color="auto"/>
        <w:right w:val="none" w:sz="0" w:space="0" w:color="auto"/>
      </w:divBdr>
    </w:div>
    <w:div w:id="373773981">
      <w:bodyDiv w:val="1"/>
      <w:marLeft w:val="0"/>
      <w:marRight w:val="0"/>
      <w:marTop w:val="0"/>
      <w:marBottom w:val="0"/>
      <w:divBdr>
        <w:top w:val="none" w:sz="0" w:space="0" w:color="auto"/>
        <w:left w:val="none" w:sz="0" w:space="0" w:color="auto"/>
        <w:bottom w:val="none" w:sz="0" w:space="0" w:color="auto"/>
        <w:right w:val="none" w:sz="0" w:space="0" w:color="auto"/>
      </w:divBdr>
    </w:div>
    <w:div w:id="600643416">
      <w:bodyDiv w:val="1"/>
      <w:marLeft w:val="0"/>
      <w:marRight w:val="0"/>
      <w:marTop w:val="0"/>
      <w:marBottom w:val="0"/>
      <w:divBdr>
        <w:top w:val="none" w:sz="0" w:space="0" w:color="auto"/>
        <w:left w:val="none" w:sz="0" w:space="0" w:color="auto"/>
        <w:bottom w:val="none" w:sz="0" w:space="0" w:color="auto"/>
        <w:right w:val="none" w:sz="0" w:space="0" w:color="auto"/>
      </w:divBdr>
    </w:div>
    <w:div w:id="652149418">
      <w:bodyDiv w:val="1"/>
      <w:marLeft w:val="0"/>
      <w:marRight w:val="0"/>
      <w:marTop w:val="0"/>
      <w:marBottom w:val="0"/>
      <w:divBdr>
        <w:top w:val="none" w:sz="0" w:space="0" w:color="auto"/>
        <w:left w:val="none" w:sz="0" w:space="0" w:color="auto"/>
        <w:bottom w:val="none" w:sz="0" w:space="0" w:color="auto"/>
        <w:right w:val="none" w:sz="0" w:space="0" w:color="auto"/>
      </w:divBdr>
      <w:divsChild>
        <w:div w:id="1306351025">
          <w:marLeft w:val="0"/>
          <w:marRight w:val="0"/>
          <w:marTop w:val="0"/>
          <w:marBottom w:val="0"/>
          <w:divBdr>
            <w:top w:val="none" w:sz="0" w:space="0" w:color="767676"/>
            <w:left w:val="none" w:sz="0" w:space="0" w:color="767676"/>
            <w:bottom w:val="none" w:sz="0" w:space="0" w:color="767676"/>
            <w:right w:val="none" w:sz="0" w:space="0" w:color="767676"/>
          </w:divBdr>
        </w:div>
        <w:div w:id="323317971">
          <w:marLeft w:val="0"/>
          <w:marRight w:val="0"/>
          <w:marTop w:val="0"/>
          <w:marBottom w:val="0"/>
          <w:divBdr>
            <w:top w:val="none" w:sz="0" w:space="0" w:color="767676"/>
            <w:left w:val="none" w:sz="0" w:space="0" w:color="767676"/>
            <w:bottom w:val="none" w:sz="0" w:space="0" w:color="767676"/>
            <w:right w:val="none" w:sz="0" w:space="0" w:color="767676"/>
          </w:divBdr>
        </w:div>
        <w:div w:id="34896071">
          <w:marLeft w:val="0"/>
          <w:marRight w:val="0"/>
          <w:marTop w:val="0"/>
          <w:marBottom w:val="0"/>
          <w:divBdr>
            <w:top w:val="none" w:sz="0" w:space="0" w:color="767676"/>
            <w:left w:val="none" w:sz="0" w:space="0" w:color="767676"/>
            <w:bottom w:val="none" w:sz="0" w:space="0" w:color="767676"/>
            <w:right w:val="none" w:sz="0" w:space="0" w:color="767676"/>
          </w:divBdr>
        </w:div>
        <w:div w:id="660619656">
          <w:marLeft w:val="0"/>
          <w:marRight w:val="0"/>
          <w:marTop w:val="0"/>
          <w:marBottom w:val="0"/>
          <w:divBdr>
            <w:top w:val="none" w:sz="0" w:space="0" w:color="auto"/>
            <w:left w:val="none" w:sz="0" w:space="0" w:color="auto"/>
            <w:bottom w:val="none" w:sz="0" w:space="0" w:color="auto"/>
            <w:right w:val="none" w:sz="0" w:space="0" w:color="auto"/>
          </w:divBdr>
        </w:div>
      </w:divsChild>
    </w:div>
    <w:div w:id="681203012">
      <w:bodyDiv w:val="1"/>
      <w:marLeft w:val="0"/>
      <w:marRight w:val="0"/>
      <w:marTop w:val="0"/>
      <w:marBottom w:val="0"/>
      <w:divBdr>
        <w:top w:val="none" w:sz="0" w:space="0" w:color="auto"/>
        <w:left w:val="none" w:sz="0" w:space="0" w:color="auto"/>
        <w:bottom w:val="none" w:sz="0" w:space="0" w:color="auto"/>
        <w:right w:val="none" w:sz="0" w:space="0" w:color="auto"/>
      </w:divBdr>
      <w:divsChild>
        <w:div w:id="111287682">
          <w:marLeft w:val="0"/>
          <w:marRight w:val="0"/>
          <w:marTop w:val="0"/>
          <w:marBottom w:val="0"/>
          <w:divBdr>
            <w:top w:val="none" w:sz="0" w:space="0" w:color="auto"/>
            <w:left w:val="none" w:sz="0" w:space="0" w:color="auto"/>
            <w:bottom w:val="none" w:sz="0" w:space="0" w:color="auto"/>
            <w:right w:val="none" w:sz="0" w:space="0" w:color="auto"/>
          </w:divBdr>
        </w:div>
        <w:div w:id="230387600">
          <w:marLeft w:val="0"/>
          <w:marRight w:val="0"/>
          <w:marTop w:val="0"/>
          <w:marBottom w:val="0"/>
          <w:divBdr>
            <w:top w:val="none" w:sz="0" w:space="0" w:color="auto"/>
            <w:left w:val="none" w:sz="0" w:space="0" w:color="auto"/>
            <w:bottom w:val="none" w:sz="0" w:space="0" w:color="auto"/>
            <w:right w:val="none" w:sz="0" w:space="0" w:color="auto"/>
          </w:divBdr>
        </w:div>
        <w:div w:id="312177695">
          <w:marLeft w:val="0"/>
          <w:marRight w:val="0"/>
          <w:marTop w:val="0"/>
          <w:marBottom w:val="0"/>
          <w:divBdr>
            <w:top w:val="none" w:sz="0" w:space="0" w:color="auto"/>
            <w:left w:val="none" w:sz="0" w:space="0" w:color="auto"/>
            <w:bottom w:val="none" w:sz="0" w:space="0" w:color="auto"/>
            <w:right w:val="none" w:sz="0" w:space="0" w:color="auto"/>
          </w:divBdr>
        </w:div>
        <w:div w:id="445466190">
          <w:marLeft w:val="0"/>
          <w:marRight w:val="0"/>
          <w:marTop w:val="0"/>
          <w:marBottom w:val="0"/>
          <w:divBdr>
            <w:top w:val="none" w:sz="0" w:space="0" w:color="auto"/>
            <w:left w:val="none" w:sz="0" w:space="0" w:color="auto"/>
            <w:bottom w:val="none" w:sz="0" w:space="0" w:color="auto"/>
            <w:right w:val="none" w:sz="0" w:space="0" w:color="auto"/>
          </w:divBdr>
        </w:div>
        <w:div w:id="1151751930">
          <w:marLeft w:val="0"/>
          <w:marRight w:val="0"/>
          <w:marTop w:val="0"/>
          <w:marBottom w:val="0"/>
          <w:divBdr>
            <w:top w:val="none" w:sz="0" w:space="0" w:color="auto"/>
            <w:left w:val="none" w:sz="0" w:space="0" w:color="auto"/>
            <w:bottom w:val="none" w:sz="0" w:space="0" w:color="auto"/>
            <w:right w:val="none" w:sz="0" w:space="0" w:color="auto"/>
          </w:divBdr>
        </w:div>
        <w:div w:id="1306931946">
          <w:marLeft w:val="0"/>
          <w:marRight w:val="0"/>
          <w:marTop w:val="0"/>
          <w:marBottom w:val="0"/>
          <w:divBdr>
            <w:top w:val="none" w:sz="0" w:space="0" w:color="auto"/>
            <w:left w:val="none" w:sz="0" w:space="0" w:color="auto"/>
            <w:bottom w:val="none" w:sz="0" w:space="0" w:color="auto"/>
            <w:right w:val="none" w:sz="0" w:space="0" w:color="auto"/>
          </w:divBdr>
        </w:div>
        <w:div w:id="1529176898">
          <w:marLeft w:val="0"/>
          <w:marRight w:val="0"/>
          <w:marTop w:val="0"/>
          <w:marBottom w:val="0"/>
          <w:divBdr>
            <w:top w:val="none" w:sz="0" w:space="0" w:color="auto"/>
            <w:left w:val="none" w:sz="0" w:space="0" w:color="auto"/>
            <w:bottom w:val="none" w:sz="0" w:space="0" w:color="auto"/>
            <w:right w:val="none" w:sz="0" w:space="0" w:color="auto"/>
          </w:divBdr>
        </w:div>
        <w:div w:id="1698507733">
          <w:marLeft w:val="0"/>
          <w:marRight w:val="0"/>
          <w:marTop w:val="0"/>
          <w:marBottom w:val="0"/>
          <w:divBdr>
            <w:top w:val="none" w:sz="0" w:space="0" w:color="auto"/>
            <w:left w:val="none" w:sz="0" w:space="0" w:color="auto"/>
            <w:bottom w:val="none" w:sz="0" w:space="0" w:color="auto"/>
            <w:right w:val="none" w:sz="0" w:space="0" w:color="auto"/>
          </w:divBdr>
        </w:div>
        <w:div w:id="1765153015">
          <w:marLeft w:val="0"/>
          <w:marRight w:val="0"/>
          <w:marTop w:val="0"/>
          <w:marBottom w:val="0"/>
          <w:divBdr>
            <w:top w:val="none" w:sz="0" w:space="0" w:color="auto"/>
            <w:left w:val="none" w:sz="0" w:space="0" w:color="auto"/>
            <w:bottom w:val="none" w:sz="0" w:space="0" w:color="auto"/>
            <w:right w:val="none" w:sz="0" w:space="0" w:color="auto"/>
          </w:divBdr>
        </w:div>
        <w:div w:id="1961296247">
          <w:marLeft w:val="0"/>
          <w:marRight w:val="0"/>
          <w:marTop w:val="0"/>
          <w:marBottom w:val="0"/>
          <w:divBdr>
            <w:top w:val="none" w:sz="0" w:space="0" w:color="auto"/>
            <w:left w:val="none" w:sz="0" w:space="0" w:color="auto"/>
            <w:bottom w:val="none" w:sz="0" w:space="0" w:color="auto"/>
            <w:right w:val="none" w:sz="0" w:space="0" w:color="auto"/>
          </w:divBdr>
        </w:div>
      </w:divsChild>
    </w:div>
    <w:div w:id="753160499">
      <w:bodyDiv w:val="1"/>
      <w:marLeft w:val="0"/>
      <w:marRight w:val="0"/>
      <w:marTop w:val="0"/>
      <w:marBottom w:val="0"/>
      <w:divBdr>
        <w:top w:val="none" w:sz="0" w:space="0" w:color="auto"/>
        <w:left w:val="none" w:sz="0" w:space="0" w:color="auto"/>
        <w:bottom w:val="none" w:sz="0" w:space="0" w:color="auto"/>
        <w:right w:val="none" w:sz="0" w:space="0" w:color="auto"/>
      </w:divBdr>
      <w:divsChild>
        <w:div w:id="160657905">
          <w:marLeft w:val="0"/>
          <w:marRight w:val="0"/>
          <w:marTop w:val="0"/>
          <w:marBottom w:val="0"/>
          <w:divBdr>
            <w:top w:val="none" w:sz="0" w:space="0" w:color="767676"/>
            <w:left w:val="none" w:sz="0" w:space="0" w:color="767676"/>
            <w:bottom w:val="none" w:sz="0" w:space="0" w:color="767676"/>
            <w:right w:val="none" w:sz="0" w:space="0" w:color="767676"/>
          </w:divBdr>
        </w:div>
        <w:div w:id="185020887">
          <w:marLeft w:val="0"/>
          <w:marRight w:val="0"/>
          <w:marTop w:val="0"/>
          <w:marBottom w:val="0"/>
          <w:divBdr>
            <w:top w:val="none" w:sz="0" w:space="0" w:color="767676"/>
            <w:left w:val="none" w:sz="0" w:space="0" w:color="767676"/>
            <w:bottom w:val="none" w:sz="0" w:space="0" w:color="767676"/>
            <w:right w:val="none" w:sz="0" w:space="0" w:color="767676"/>
          </w:divBdr>
        </w:div>
        <w:div w:id="1497265737">
          <w:marLeft w:val="0"/>
          <w:marRight w:val="0"/>
          <w:marTop w:val="0"/>
          <w:marBottom w:val="0"/>
          <w:divBdr>
            <w:top w:val="none" w:sz="0" w:space="0" w:color="767676"/>
            <w:left w:val="none" w:sz="0" w:space="0" w:color="767676"/>
            <w:bottom w:val="none" w:sz="0" w:space="0" w:color="767676"/>
            <w:right w:val="none" w:sz="0" w:space="0" w:color="767676"/>
          </w:divBdr>
        </w:div>
      </w:divsChild>
    </w:div>
    <w:div w:id="759562740">
      <w:bodyDiv w:val="1"/>
      <w:marLeft w:val="0"/>
      <w:marRight w:val="0"/>
      <w:marTop w:val="0"/>
      <w:marBottom w:val="0"/>
      <w:divBdr>
        <w:top w:val="none" w:sz="0" w:space="0" w:color="auto"/>
        <w:left w:val="none" w:sz="0" w:space="0" w:color="auto"/>
        <w:bottom w:val="none" w:sz="0" w:space="0" w:color="auto"/>
        <w:right w:val="none" w:sz="0" w:space="0" w:color="auto"/>
      </w:divBdr>
    </w:div>
    <w:div w:id="767241455">
      <w:bodyDiv w:val="1"/>
      <w:marLeft w:val="0"/>
      <w:marRight w:val="0"/>
      <w:marTop w:val="0"/>
      <w:marBottom w:val="0"/>
      <w:divBdr>
        <w:top w:val="none" w:sz="0" w:space="0" w:color="auto"/>
        <w:left w:val="none" w:sz="0" w:space="0" w:color="auto"/>
        <w:bottom w:val="none" w:sz="0" w:space="0" w:color="auto"/>
        <w:right w:val="none" w:sz="0" w:space="0" w:color="auto"/>
      </w:divBdr>
      <w:divsChild>
        <w:div w:id="245578703">
          <w:marLeft w:val="0"/>
          <w:marRight w:val="0"/>
          <w:marTop w:val="0"/>
          <w:marBottom w:val="0"/>
          <w:divBdr>
            <w:top w:val="none" w:sz="0" w:space="0" w:color="auto"/>
            <w:left w:val="none" w:sz="0" w:space="0" w:color="auto"/>
            <w:bottom w:val="none" w:sz="0" w:space="0" w:color="auto"/>
            <w:right w:val="none" w:sz="0" w:space="0" w:color="auto"/>
          </w:divBdr>
        </w:div>
        <w:div w:id="284314153">
          <w:marLeft w:val="0"/>
          <w:marRight w:val="0"/>
          <w:marTop w:val="0"/>
          <w:marBottom w:val="0"/>
          <w:divBdr>
            <w:top w:val="none" w:sz="0" w:space="0" w:color="auto"/>
            <w:left w:val="none" w:sz="0" w:space="0" w:color="auto"/>
            <w:bottom w:val="none" w:sz="0" w:space="0" w:color="auto"/>
            <w:right w:val="none" w:sz="0" w:space="0" w:color="auto"/>
          </w:divBdr>
        </w:div>
        <w:div w:id="1163858949">
          <w:marLeft w:val="0"/>
          <w:marRight w:val="0"/>
          <w:marTop w:val="0"/>
          <w:marBottom w:val="0"/>
          <w:divBdr>
            <w:top w:val="none" w:sz="0" w:space="0" w:color="auto"/>
            <w:left w:val="none" w:sz="0" w:space="0" w:color="auto"/>
            <w:bottom w:val="none" w:sz="0" w:space="0" w:color="auto"/>
            <w:right w:val="none" w:sz="0" w:space="0" w:color="auto"/>
          </w:divBdr>
        </w:div>
        <w:div w:id="1975913928">
          <w:marLeft w:val="0"/>
          <w:marRight w:val="0"/>
          <w:marTop w:val="0"/>
          <w:marBottom w:val="0"/>
          <w:divBdr>
            <w:top w:val="none" w:sz="0" w:space="0" w:color="auto"/>
            <w:left w:val="none" w:sz="0" w:space="0" w:color="auto"/>
            <w:bottom w:val="none" w:sz="0" w:space="0" w:color="auto"/>
            <w:right w:val="none" w:sz="0" w:space="0" w:color="auto"/>
          </w:divBdr>
        </w:div>
      </w:divsChild>
    </w:div>
    <w:div w:id="786004590">
      <w:bodyDiv w:val="1"/>
      <w:marLeft w:val="0"/>
      <w:marRight w:val="0"/>
      <w:marTop w:val="0"/>
      <w:marBottom w:val="0"/>
      <w:divBdr>
        <w:top w:val="none" w:sz="0" w:space="0" w:color="auto"/>
        <w:left w:val="none" w:sz="0" w:space="0" w:color="auto"/>
        <w:bottom w:val="none" w:sz="0" w:space="0" w:color="auto"/>
        <w:right w:val="none" w:sz="0" w:space="0" w:color="auto"/>
      </w:divBdr>
      <w:divsChild>
        <w:div w:id="1023629393">
          <w:marLeft w:val="0"/>
          <w:marRight w:val="0"/>
          <w:marTop w:val="0"/>
          <w:marBottom w:val="0"/>
          <w:divBdr>
            <w:top w:val="none" w:sz="0" w:space="0" w:color="auto"/>
            <w:left w:val="none" w:sz="0" w:space="0" w:color="auto"/>
            <w:bottom w:val="none" w:sz="0" w:space="0" w:color="auto"/>
            <w:right w:val="none" w:sz="0" w:space="0" w:color="auto"/>
          </w:divBdr>
        </w:div>
      </w:divsChild>
    </w:div>
    <w:div w:id="797799732">
      <w:bodyDiv w:val="1"/>
      <w:marLeft w:val="0"/>
      <w:marRight w:val="0"/>
      <w:marTop w:val="0"/>
      <w:marBottom w:val="0"/>
      <w:divBdr>
        <w:top w:val="none" w:sz="0" w:space="0" w:color="auto"/>
        <w:left w:val="none" w:sz="0" w:space="0" w:color="auto"/>
        <w:bottom w:val="none" w:sz="0" w:space="0" w:color="auto"/>
        <w:right w:val="none" w:sz="0" w:space="0" w:color="auto"/>
      </w:divBdr>
      <w:divsChild>
        <w:div w:id="1282763501">
          <w:marLeft w:val="0"/>
          <w:marRight w:val="0"/>
          <w:marTop w:val="0"/>
          <w:marBottom w:val="0"/>
          <w:divBdr>
            <w:top w:val="none" w:sz="0" w:space="0" w:color="auto"/>
            <w:left w:val="none" w:sz="0" w:space="0" w:color="auto"/>
            <w:bottom w:val="none" w:sz="0" w:space="0" w:color="auto"/>
            <w:right w:val="none" w:sz="0" w:space="0" w:color="auto"/>
          </w:divBdr>
          <w:divsChild>
            <w:div w:id="960264523">
              <w:marLeft w:val="0"/>
              <w:marRight w:val="0"/>
              <w:marTop w:val="0"/>
              <w:marBottom w:val="0"/>
              <w:divBdr>
                <w:top w:val="none" w:sz="0" w:space="0" w:color="auto"/>
                <w:left w:val="none" w:sz="0" w:space="0" w:color="auto"/>
                <w:bottom w:val="none" w:sz="0" w:space="0" w:color="auto"/>
                <w:right w:val="none" w:sz="0" w:space="0" w:color="auto"/>
              </w:divBdr>
              <w:divsChild>
                <w:div w:id="627323889">
                  <w:marLeft w:val="0"/>
                  <w:marRight w:val="0"/>
                  <w:marTop w:val="0"/>
                  <w:marBottom w:val="0"/>
                  <w:divBdr>
                    <w:top w:val="none" w:sz="0" w:space="0" w:color="auto"/>
                    <w:left w:val="none" w:sz="0" w:space="0" w:color="auto"/>
                    <w:bottom w:val="none" w:sz="0" w:space="0" w:color="auto"/>
                    <w:right w:val="none" w:sz="0" w:space="0" w:color="auto"/>
                  </w:divBdr>
                </w:div>
                <w:div w:id="864951710">
                  <w:marLeft w:val="0"/>
                  <w:marRight w:val="0"/>
                  <w:marTop w:val="0"/>
                  <w:marBottom w:val="0"/>
                  <w:divBdr>
                    <w:top w:val="none" w:sz="0" w:space="0" w:color="auto"/>
                    <w:left w:val="none" w:sz="0" w:space="0" w:color="auto"/>
                    <w:bottom w:val="none" w:sz="0" w:space="0" w:color="auto"/>
                    <w:right w:val="none" w:sz="0" w:space="0" w:color="auto"/>
                  </w:divBdr>
                </w:div>
                <w:div w:id="1763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00603">
      <w:bodyDiv w:val="1"/>
      <w:marLeft w:val="0"/>
      <w:marRight w:val="0"/>
      <w:marTop w:val="0"/>
      <w:marBottom w:val="0"/>
      <w:divBdr>
        <w:top w:val="none" w:sz="0" w:space="0" w:color="auto"/>
        <w:left w:val="none" w:sz="0" w:space="0" w:color="auto"/>
        <w:bottom w:val="none" w:sz="0" w:space="0" w:color="auto"/>
        <w:right w:val="none" w:sz="0" w:space="0" w:color="auto"/>
      </w:divBdr>
      <w:divsChild>
        <w:div w:id="1016924519">
          <w:marLeft w:val="0"/>
          <w:marRight w:val="0"/>
          <w:marTop w:val="0"/>
          <w:marBottom w:val="0"/>
          <w:divBdr>
            <w:top w:val="none" w:sz="0" w:space="0" w:color="auto"/>
            <w:left w:val="none" w:sz="0" w:space="0" w:color="auto"/>
            <w:bottom w:val="none" w:sz="0" w:space="0" w:color="auto"/>
            <w:right w:val="none" w:sz="0" w:space="0" w:color="auto"/>
          </w:divBdr>
        </w:div>
      </w:divsChild>
    </w:div>
    <w:div w:id="1017847007">
      <w:bodyDiv w:val="1"/>
      <w:marLeft w:val="0"/>
      <w:marRight w:val="0"/>
      <w:marTop w:val="0"/>
      <w:marBottom w:val="0"/>
      <w:divBdr>
        <w:top w:val="none" w:sz="0" w:space="0" w:color="auto"/>
        <w:left w:val="none" w:sz="0" w:space="0" w:color="auto"/>
        <w:bottom w:val="none" w:sz="0" w:space="0" w:color="auto"/>
        <w:right w:val="none" w:sz="0" w:space="0" w:color="auto"/>
      </w:divBdr>
      <w:divsChild>
        <w:div w:id="197475420">
          <w:marLeft w:val="0"/>
          <w:marRight w:val="0"/>
          <w:marTop w:val="0"/>
          <w:marBottom w:val="0"/>
          <w:divBdr>
            <w:top w:val="none" w:sz="0" w:space="0" w:color="auto"/>
            <w:left w:val="none" w:sz="0" w:space="0" w:color="auto"/>
            <w:bottom w:val="none" w:sz="0" w:space="0" w:color="auto"/>
            <w:right w:val="none" w:sz="0" w:space="0" w:color="auto"/>
          </w:divBdr>
        </w:div>
        <w:div w:id="456796133">
          <w:marLeft w:val="0"/>
          <w:marRight w:val="0"/>
          <w:marTop w:val="0"/>
          <w:marBottom w:val="0"/>
          <w:divBdr>
            <w:top w:val="none" w:sz="0" w:space="0" w:color="auto"/>
            <w:left w:val="none" w:sz="0" w:space="0" w:color="auto"/>
            <w:bottom w:val="none" w:sz="0" w:space="0" w:color="auto"/>
            <w:right w:val="none" w:sz="0" w:space="0" w:color="auto"/>
          </w:divBdr>
        </w:div>
      </w:divsChild>
    </w:div>
    <w:div w:id="1022895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7836">
          <w:marLeft w:val="0"/>
          <w:marRight w:val="0"/>
          <w:marTop w:val="0"/>
          <w:marBottom w:val="0"/>
          <w:divBdr>
            <w:top w:val="none" w:sz="0" w:space="0" w:color="767676"/>
            <w:left w:val="none" w:sz="0" w:space="0" w:color="767676"/>
            <w:bottom w:val="none" w:sz="0" w:space="0" w:color="767676"/>
            <w:right w:val="none" w:sz="0" w:space="0" w:color="767676"/>
          </w:divBdr>
        </w:div>
        <w:div w:id="645624972">
          <w:marLeft w:val="0"/>
          <w:marRight w:val="0"/>
          <w:marTop w:val="0"/>
          <w:marBottom w:val="0"/>
          <w:divBdr>
            <w:top w:val="none" w:sz="0" w:space="0" w:color="767676"/>
            <w:left w:val="none" w:sz="0" w:space="0" w:color="767676"/>
            <w:bottom w:val="none" w:sz="0" w:space="0" w:color="767676"/>
            <w:right w:val="none" w:sz="0" w:space="0" w:color="767676"/>
          </w:divBdr>
        </w:div>
        <w:div w:id="1018508213">
          <w:marLeft w:val="0"/>
          <w:marRight w:val="0"/>
          <w:marTop w:val="0"/>
          <w:marBottom w:val="0"/>
          <w:divBdr>
            <w:top w:val="none" w:sz="0" w:space="0" w:color="767676"/>
            <w:left w:val="none" w:sz="0" w:space="0" w:color="767676"/>
            <w:bottom w:val="none" w:sz="0" w:space="0" w:color="767676"/>
            <w:right w:val="none" w:sz="0" w:space="0" w:color="767676"/>
          </w:divBdr>
        </w:div>
        <w:div w:id="801702180">
          <w:marLeft w:val="0"/>
          <w:marRight w:val="0"/>
          <w:marTop w:val="0"/>
          <w:marBottom w:val="0"/>
          <w:divBdr>
            <w:top w:val="none" w:sz="0" w:space="0" w:color="auto"/>
            <w:left w:val="none" w:sz="0" w:space="0" w:color="auto"/>
            <w:bottom w:val="none" w:sz="0" w:space="0" w:color="auto"/>
            <w:right w:val="none" w:sz="0" w:space="0" w:color="auto"/>
          </w:divBdr>
        </w:div>
      </w:divsChild>
    </w:div>
    <w:div w:id="1052580085">
      <w:bodyDiv w:val="1"/>
      <w:marLeft w:val="0"/>
      <w:marRight w:val="0"/>
      <w:marTop w:val="0"/>
      <w:marBottom w:val="0"/>
      <w:divBdr>
        <w:top w:val="none" w:sz="0" w:space="0" w:color="auto"/>
        <w:left w:val="none" w:sz="0" w:space="0" w:color="auto"/>
        <w:bottom w:val="none" w:sz="0" w:space="0" w:color="auto"/>
        <w:right w:val="none" w:sz="0" w:space="0" w:color="auto"/>
      </w:divBdr>
    </w:div>
    <w:div w:id="1064135734">
      <w:bodyDiv w:val="1"/>
      <w:marLeft w:val="0"/>
      <w:marRight w:val="0"/>
      <w:marTop w:val="0"/>
      <w:marBottom w:val="0"/>
      <w:divBdr>
        <w:top w:val="none" w:sz="0" w:space="0" w:color="auto"/>
        <w:left w:val="none" w:sz="0" w:space="0" w:color="auto"/>
        <w:bottom w:val="none" w:sz="0" w:space="0" w:color="auto"/>
        <w:right w:val="none" w:sz="0" w:space="0" w:color="auto"/>
      </w:divBdr>
      <w:divsChild>
        <w:div w:id="275599604">
          <w:marLeft w:val="0"/>
          <w:marRight w:val="0"/>
          <w:marTop w:val="0"/>
          <w:marBottom w:val="0"/>
          <w:divBdr>
            <w:top w:val="none" w:sz="0" w:space="0" w:color="auto"/>
            <w:left w:val="none" w:sz="0" w:space="0" w:color="auto"/>
            <w:bottom w:val="none" w:sz="0" w:space="0" w:color="auto"/>
            <w:right w:val="none" w:sz="0" w:space="0" w:color="auto"/>
          </w:divBdr>
        </w:div>
        <w:div w:id="1096444042">
          <w:marLeft w:val="0"/>
          <w:marRight w:val="0"/>
          <w:marTop w:val="0"/>
          <w:marBottom w:val="0"/>
          <w:divBdr>
            <w:top w:val="none" w:sz="0" w:space="0" w:color="auto"/>
            <w:left w:val="none" w:sz="0" w:space="0" w:color="auto"/>
            <w:bottom w:val="none" w:sz="0" w:space="0" w:color="auto"/>
            <w:right w:val="none" w:sz="0" w:space="0" w:color="auto"/>
          </w:divBdr>
        </w:div>
        <w:div w:id="1195072558">
          <w:marLeft w:val="0"/>
          <w:marRight w:val="0"/>
          <w:marTop w:val="0"/>
          <w:marBottom w:val="0"/>
          <w:divBdr>
            <w:top w:val="none" w:sz="0" w:space="0" w:color="auto"/>
            <w:left w:val="none" w:sz="0" w:space="0" w:color="auto"/>
            <w:bottom w:val="none" w:sz="0" w:space="0" w:color="auto"/>
            <w:right w:val="none" w:sz="0" w:space="0" w:color="auto"/>
          </w:divBdr>
        </w:div>
        <w:div w:id="1752697438">
          <w:marLeft w:val="0"/>
          <w:marRight w:val="0"/>
          <w:marTop w:val="0"/>
          <w:marBottom w:val="0"/>
          <w:divBdr>
            <w:top w:val="none" w:sz="0" w:space="0" w:color="auto"/>
            <w:left w:val="none" w:sz="0" w:space="0" w:color="auto"/>
            <w:bottom w:val="none" w:sz="0" w:space="0" w:color="auto"/>
            <w:right w:val="none" w:sz="0" w:space="0" w:color="auto"/>
          </w:divBdr>
        </w:div>
      </w:divsChild>
    </w:div>
    <w:div w:id="1081946273">
      <w:bodyDiv w:val="1"/>
      <w:marLeft w:val="0"/>
      <w:marRight w:val="0"/>
      <w:marTop w:val="0"/>
      <w:marBottom w:val="0"/>
      <w:divBdr>
        <w:top w:val="none" w:sz="0" w:space="0" w:color="auto"/>
        <w:left w:val="none" w:sz="0" w:space="0" w:color="auto"/>
        <w:bottom w:val="none" w:sz="0" w:space="0" w:color="auto"/>
        <w:right w:val="none" w:sz="0" w:space="0" w:color="auto"/>
      </w:divBdr>
    </w:div>
    <w:div w:id="1151285755">
      <w:bodyDiv w:val="1"/>
      <w:marLeft w:val="0"/>
      <w:marRight w:val="0"/>
      <w:marTop w:val="0"/>
      <w:marBottom w:val="0"/>
      <w:divBdr>
        <w:top w:val="none" w:sz="0" w:space="0" w:color="auto"/>
        <w:left w:val="none" w:sz="0" w:space="0" w:color="auto"/>
        <w:bottom w:val="none" w:sz="0" w:space="0" w:color="auto"/>
        <w:right w:val="none" w:sz="0" w:space="0" w:color="auto"/>
      </w:divBdr>
    </w:div>
    <w:div w:id="1172798092">
      <w:bodyDiv w:val="1"/>
      <w:marLeft w:val="0"/>
      <w:marRight w:val="0"/>
      <w:marTop w:val="0"/>
      <w:marBottom w:val="0"/>
      <w:divBdr>
        <w:top w:val="none" w:sz="0" w:space="0" w:color="auto"/>
        <w:left w:val="none" w:sz="0" w:space="0" w:color="auto"/>
        <w:bottom w:val="none" w:sz="0" w:space="0" w:color="auto"/>
        <w:right w:val="none" w:sz="0" w:space="0" w:color="auto"/>
      </w:divBdr>
      <w:divsChild>
        <w:div w:id="1175917358">
          <w:marLeft w:val="0"/>
          <w:marRight w:val="0"/>
          <w:marTop w:val="0"/>
          <w:marBottom w:val="0"/>
          <w:divBdr>
            <w:top w:val="none" w:sz="0" w:space="0" w:color="auto"/>
            <w:left w:val="none" w:sz="0" w:space="0" w:color="auto"/>
            <w:bottom w:val="none" w:sz="0" w:space="0" w:color="auto"/>
            <w:right w:val="none" w:sz="0" w:space="0" w:color="auto"/>
          </w:divBdr>
        </w:div>
        <w:div w:id="1318799807">
          <w:marLeft w:val="0"/>
          <w:marRight w:val="0"/>
          <w:marTop w:val="0"/>
          <w:marBottom w:val="0"/>
          <w:divBdr>
            <w:top w:val="none" w:sz="0" w:space="0" w:color="auto"/>
            <w:left w:val="none" w:sz="0" w:space="0" w:color="auto"/>
            <w:bottom w:val="none" w:sz="0" w:space="0" w:color="auto"/>
            <w:right w:val="none" w:sz="0" w:space="0" w:color="auto"/>
          </w:divBdr>
        </w:div>
        <w:div w:id="1016535569">
          <w:marLeft w:val="0"/>
          <w:marRight w:val="0"/>
          <w:marTop w:val="0"/>
          <w:marBottom w:val="0"/>
          <w:divBdr>
            <w:top w:val="none" w:sz="0" w:space="0" w:color="767676"/>
            <w:left w:val="none" w:sz="0" w:space="0" w:color="767676"/>
            <w:bottom w:val="none" w:sz="0" w:space="0" w:color="767676"/>
            <w:right w:val="none" w:sz="0" w:space="0" w:color="767676"/>
          </w:divBdr>
        </w:div>
        <w:div w:id="372656011">
          <w:marLeft w:val="0"/>
          <w:marRight w:val="0"/>
          <w:marTop w:val="0"/>
          <w:marBottom w:val="0"/>
          <w:divBdr>
            <w:top w:val="none" w:sz="0" w:space="0" w:color="767676"/>
            <w:left w:val="none" w:sz="0" w:space="0" w:color="767676"/>
            <w:bottom w:val="none" w:sz="0" w:space="0" w:color="767676"/>
            <w:right w:val="none" w:sz="0" w:space="0" w:color="767676"/>
          </w:divBdr>
        </w:div>
        <w:div w:id="774441166">
          <w:marLeft w:val="0"/>
          <w:marRight w:val="0"/>
          <w:marTop w:val="0"/>
          <w:marBottom w:val="0"/>
          <w:divBdr>
            <w:top w:val="none" w:sz="0" w:space="0" w:color="767676"/>
            <w:left w:val="none" w:sz="0" w:space="0" w:color="767676"/>
            <w:bottom w:val="none" w:sz="0" w:space="0" w:color="767676"/>
            <w:right w:val="none" w:sz="0" w:space="0" w:color="767676"/>
          </w:divBdr>
        </w:div>
      </w:divsChild>
    </w:div>
    <w:div w:id="1280603658">
      <w:bodyDiv w:val="1"/>
      <w:marLeft w:val="0"/>
      <w:marRight w:val="0"/>
      <w:marTop w:val="0"/>
      <w:marBottom w:val="0"/>
      <w:divBdr>
        <w:top w:val="none" w:sz="0" w:space="0" w:color="auto"/>
        <w:left w:val="none" w:sz="0" w:space="0" w:color="auto"/>
        <w:bottom w:val="none" w:sz="0" w:space="0" w:color="auto"/>
        <w:right w:val="none" w:sz="0" w:space="0" w:color="auto"/>
      </w:divBdr>
    </w:div>
    <w:div w:id="1320113398">
      <w:bodyDiv w:val="1"/>
      <w:marLeft w:val="0"/>
      <w:marRight w:val="0"/>
      <w:marTop w:val="0"/>
      <w:marBottom w:val="0"/>
      <w:divBdr>
        <w:top w:val="none" w:sz="0" w:space="0" w:color="auto"/>
        <w:left w:val="none" w:sz="0" w:space="0" w:color="auto"/>
        <w:bottom w:val="none" w:sz="0" w:space="0" w:color="auto"/>
        <w:right w:val="none" w:sz="0" w:space="0" w:color="auto"/>
      </w:divBdr>
      <w:divsChild>
        <w:div w:id="152455162">
          <w:marLeft w:val="0"/>
          <w:marRight w:val="0"/>
          <w:marTop w:val="0"/>
          <w:marBottom w:val="0"/>
          <w:divBdr>
            <w:top w:val="none" w:sz="0" w:space="0" w:color="auto"/>
            <w:left w:val="none" w:sz="0" w:space="0" w:color="auto"/>
            <w:bottom w:val="none" w:sz="0" w:space="0" w:color="auto"/>
            <w:right w:val="none" w:sz="0" w:space="0" w:color="auto"/>
          </w:divBdr>
        </w:div>
        <w:div w:id="1590769346">
          <w:marLeft w:val="0"/>
          <w:marRight w:val="0"/>
          <w:marTop w:val="0"/>
          <w:marBottom w:val="0"/>
          <w:divBdr>
            <w:top w:val="none" w:sz="0" w:space="0" w:color="auto"/>
            <w:left w:val="none" w:sz="0" w:space="0" w:color="auto"/>
            <w:bottom w:val="none" w:sz="0" w:space="0" w:color="auto"/>
            <w:right w:val="none" w:sz="0" w:space="0" w:color="auto"/>
          </w:divBdr>
        </w:div>
      </w:divsChild>
    </w:div>
    <w:div w:id="1364935978">
      <w:bodyDiv w:val="1"/>
      <w:marLeft w:val="0"/>
      <w:marRight w:val="0"/>
      <w:marTop w:val="0"/>
      <w:marBottom w:val="0"/>
      <w:divBdr>
        <w:top w:val="none" w:sz="0" w:space="0" w:color="auto"/>
        <w:left w:val="none" w:sz="0" w:space="0" w:color="auto"/>
        <w:bottom w:val="none" w:sz="0" w:space="0" w:color="auto"/>
        <w:right w:val="none" w:sz="0" w:space="0" w:color="auto"/>
      </w:divBdr>
      <w:divsChild>
        <w:div w:id="1833908363">
          <w:marLeft w:val="0"/>
          <w:marRight w:val="0"/>
          <w:marTop w:val="0"/>
          <w:marBottom w:val="0"/>
          <w:divBdr>
            <w:top w:val="none" w:sz="0" w:space="0" w:color="auto"/>
            <w:left w:val="none" w:sz="0" w:space="0" w:color="auto"/>
            <w:bottom w:val="none" w:sz="0" w:space="0" w:color="auto"/>
            <w:right w:val="none" w:sz="0" w:space="0" w:color="auto"/>
          </w:divBdr>
        </w:div>
        <w:div w:id="1303852282">
          <w:marLeft w:val="0"/>
          <w:marRight w:val="0"/>
          <w:marTop w:val="0"/>
          <w:marBottom w:val="0"/>
          <w:divBdr>
            <w:top w:val="none" w:sz="0" w:space="0" w:color="767676"/>
            <w:left w:val="none" w:sz="0" w:space="0" w:color="767676"/>
            <w:bottom w:val="none" w:sz="0" w:space="0" w:color="767676"/>
            <w:right w:val="none" w:sz="0" w:space="0" w:color="767676"/>
          </w:divBdr>
        </w:div>
        <w:div w:id="1917471084">
          <w:marLeft w:val="0"/>
          <w:marRight w:val="0"/>
          <w:marTop w:val="0"/>
          <w:marBottom w:val="0"/>
          <w:divBdr>
            <w:top w:val="none" w:sz="0" w:space="0" w:color="767676"/>
            <w:left w:val="none" w:sz="0" w:space="0" w:color="767676"/>
            <w:bottom w:val="none" w:sz="0" w:space="0" w:color="767676"/>
            <w:right w:val="none" w:sz="0" w:space="0" w:color="767676"/>
          </w:divBdr>
        </w:div>
      </w:divsChild>
    </w:div>
    <w:div w:id="1440831453">
      <w:bodyDiv w:val="1"/>
      <w:marLeft w:val="0"/>
      <w:marRight w:val="0"/>
      <w:marTop w:val="0"/>
      <w:marBottom w:val="0"/>
      <w:divBdr>
        <w:top w:val="none" w:sz="0" w:space="0" w:color="auto"/>
        <w:left w:val="none" w:sz="0" w:space="0" w:color="auto"/>
        <w:bottom w:val="none" w:sz="0" w:space="0" w:color="auto"/>
        <w:right w:val="none" w:sz="0" w:space="0" w:color="auto"/>
      </w:divBdr>
    </w:div>
    <w:div w:id="156764310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67">
          <w:marLeft w:val="0"/>
          <w:marRight w:val="0"/>
          <w:marTop w:val="0"/>
          <w:marBottom w:val="0"/>
          <w:divBdr>
            <w:top w:val="none" w:sz="0" w:space="0" w:color="auto"/>
            <w:left w:val="none" w:sz="0" w:space="0" w:color="auto"/>
            <w:bottom w:val="none" w:sz="0" w:space="0" w:color="auto"/>
            <w:right w:val="none" w:sz="0" w:space="0" w:color="auto"/>
          </w:divBdr>
        </w:div>
        <w:div w:id="1396391116">
          <w:marLeft w:val="0"/>
          <w:marRight w:val="0"/>
          <w:marTop w:val="0"/>
          <w:marBottom w:val="0"/>
          <w:divBdr>
            <w:top w:val="none" w:sz="0" w:space="0" w:color="767676"/>
            <w:left w:val="none" w:sz="0" w:space="0" w:color="767676"/>
            <w:bottom w:val="none" w:sz="0" w:space="0" w:color="767676"/>
            <w:right w:val="none" w:sz="0" w:space="0" w:color="767676"/>
          </w:divBdr>
        </w:div>
        <w:div w:id="1963227804">
          <w:marLeft w:val="0"/>
          <w:marRight w:val="0"/>
          <w:marTop w:val="0"/>
          <w:marBottom w:val="0"/>
          <w:divBdr>
            <w:top w:val="none" w:sz="0" w:space="0" w:color="767676"/>
            <w:left w:val="none" w:sz="0" w:space="0" w:color="767676"/>
            <w:bottom w:val="none" w:sz="0" w:space="0" w:color="767676"/>
            <w:right w:val="none" w:sz="0" w:space="0" w:color="767676"/>
          </w:divBdr>
        </w:div>
      </w:divsChild>
    </w:div>
    <w:div w:id="1618370486">
      <w:bodyDiv w:val="1"/>
      <w:marLeft w:val="0"/>
      <w:marRight w:val="0"/>
      <w:marTop w:val="0"/>
      <w:marBottom w:val="0"/>
      <w:divBdr>
        <w:top w:val="none" w:sz="0" w:space="0" w:color="auto"/>
        <w:left w:val="none" w:sz="0" w:space="0" w:color="auto"/>
        <w:bottom w:val="none" w:sz="0" w:space="0" w:color="auto"/>
        <w:right w:val="none" w:sz="0" w:space="0" w:color="auto"/>
      </w:divBdr>
    </w:div>
    <w:div w:id="1651330632">
      <w:bodyDiv w:val="1"/>
      <w:marLeft w:val="0"/>
      <w:marRight w:val="0"/>
      <w:marTop w:val="0"/>
      <w:marBottom w:val="0"/>
      <w:divBdr>
        <w:top w:val="none" w:sz="0" w:space="0" w:color="auto"/>
        <w:left w:val="none" w:sz="0" w:space="0" w:color="auto"/>
        <w:bottom w:val="none" w:sz="0" w:space="0" w:color="auto"/>
        <w:right w:val="none" w:sz="0" w:space="0" w:color="auto"/>
      </w:divBdr>
      <w:divsChild>
        <w:div w:id="1857501240">
          <w:marLeft w:val="0"/>
          <w:marRight w:val="0"/>
          <w:marTop w:val="0"/>
          <w:marBottom w:val="0"/>
          <w:divBdr>
            <w:top w:val="none" w:sz="0" w:space="0" w:color="auto"/>
            <w:left w:val="none" w:sz="0" w:space="0" w:color="auto"/>
            <w:bottom w:val="none" w:sz="0" w:space="0" w:color="auto"/>
            <w:right w:val="none" w:sz="0" w:space="0" w:color="auto"/>
          </w:divBdr>
          <w:divsChild>
            <w:div w:id="343098149">
              <w:marLeft w:val="0"/>
              <w:marRight w:val="0"/>
              <w:marTop w:val="0"/>
              <w:marBottom w:val="0"/>
              <w:divBdr>
                <w:top w:val="none" w:sz="0" w:space="0" w:color="auto"/>
                <w:left w:val="none" w:sz="0" w:space="0" w:color="auto"/>
                <w:bottom w:val="none" w:sz="0" w:space="0" w:color="auto"/>
                <w:right w:val="none" w:sz="0" w:space="0" w:color="auto"/>
              </w:divBdr>
              <w:divsChild>
                <w:div w:id="54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88">
      <w:bodyDiv w:val="1"/>
      <w:marLeft w:val="0"/>
      <w:marRight w:val="0"/>
      <w:marTop w:val="0"/>
      <w:marBottom w:val="0"/>
      <w:divBdr>
        <w:top w:val="none" w:sz="0" w:space="0" w:color="auto"/>
        <w:left w:val="none" w:sz="0" w:space="0" w:color="auto"/>
        <w:bottom w:val="none" w:sz="0" w:space="0" w:color="auto"/>
        <w:right w:val="none" w:sz="0" w:space="0" w:color="auto"/>
      </w:divBdr>
      <w:divsChild>
        <w:div w:id="475604796">
          <w:marLeft w:val="0"/>
          <w:marRight w:val="0"/>
          <w:marTop w:val="0"/>
          <w:marBottom w:val="0"/>
          <w:divBdr>
            <w:top w:val="none" w:sz="0" w:space="0" w:color="auto"/>
            <w:left w:val="none" w:sz="0" w:space="0" w:color="auto"/>
            <w:bottom w:val="none" w:sz="0" w:space="0" w:color="auto"/>
            <w:right w:val="none" w:sz="0" w:space="0" w:color="auto"/>
          </w:divBdr>
        </w:div>
        <w:div w:id="534660570">
          <w:marLeft w:val="0"/>
          <w:marRight w:val="0"/>
          <w:marTop w:val="0"/>
          <w:marBottom w:val="0"/>
          <w:divBdr>
            <w:top w:val="none" w:sz="0" w:space="0" w:color="auto"/>
            <w:left w:val="none" w:sz="0" w:space="0" w:color="auto"/>
            <w:bottom w:val="none" w:sz="0" w:space="0" w:color="auto"/>
            <w:right w:val="none" w:sz="0" w:space="0" w:color="auto"/>
          </w:divBdr>
          <w:divsChild>
            <w:div w:id="12385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202">
      <w:bodyDiv w:val="1"/>
      <w:marLeft w:val="0"/>
      <w:marRight w:val="0"/>
      <w:marTop w:val="0"/>
      <w:marBottom w:val="0"/>
      <w:divBdr>
        <w:top w:val="none" w:sz="0" w:space="0" w:color="auto"/>
        <w:left w:val="none" w:sz="0" w:space="0" w:color="auto"/>
        <w:bottom w:val="none" w:sz="0" w:space="0" w:color="auto"/>
        <w:right w:val="none" w:sz="0" w:space="0" w:color="auto"/>
      </w:divBdr>
      <w:divsChild>
        <w:div w:id="536089583">
          <w:marLeft w:val="0"/>
          <w:marRight w:val="0"/>
          <w:marTop w:val="0"/>
          <w:marBottom w:val="0"/>
          <w:divBdr>
            <w:top w:val="none" w:sz="0" w:space="0" w:color="auto"/>
            <w:left w:val="none" w:sz="0" w:space="0" w:color="auto"/>
            <w:bottom w:val="none" w:sz="0" w:space="0" w:color="auto"/>
            <w:right w:val="none" w:sz="0" w:space="0" w:color="auto"/>
          </w:divBdr>
        </w:div>
        <w:div w:id="1072896807">
          <w:marLeft w:val="0"/>
          <w:marRight w:val="0"/>
          <w:marTop w:val="0"/>
          <w:marBottom w:val="0"/>
          <w:divBdr>
            <w:top w:val="none" w:sz="0" w:space="0" w:color="auto"/>
            <w:left w:val="none" w:sz="0" w:space="0" w:color="auto"/>
            <w:bottom w:val="none" w:sz="0" w:space="0" w:color="auto"/>
            <w:right w:val="none" w:sz="0" w:space="0" w:color="auto"/>
          </w:divBdr>
        </w:div>
        <w:div w:id="1045642213">
          <w:marLeft w:val="0"/>
          <w:marRight w:val="0"/>
          <w:marTop w:val="0"/>
          <w:marBottom w:val="0"/>
          <w:divBdr>
            <w:top w:val="none" w:sz="0" w:space="0" w:color="767676"/>
            <w:left w:val="none" w:sz="0" w:space="0" w:color="767676"/>
            <w:bottom w:val="none" w:sz="0" w:space="0" w:color="767676"/>
            <w:right w:val="none" w:sz="0" w:space="0" w:color="767676"/>
          </w:divBdr>
        </w:div>
        <w:div w:id="1778138862">
          <w:marLeft w:val="0"/>
          <w:marRight w:val="0"/>
          <w:marTop w:val="0"/>
          <w:marBottom w:val="0"/>
          <w:divBdr>
            <w:top w:val="none" w:sz="0" w:space="0" w:color="767676"/>
            <w:left w:val="none" w:sz="0" w:space="0" w:color="767676"/>
            <w:bottom w:val="none" w:sz="0" w:space="0" w:color="767676"/>
            <w:right w:val="none" w:sz="0" w:space="0" w:color="767676"/>
          </w:divBdr>
        </w:div>
        <w:div w:id="1049452820">
          <w:marLeft w:val="0"/>
          <w:marRight w:val="0"/>
          <w:marTop w:val="0"/>
          <w:marBottom w:val="0"/>
          <w:divBdr>
            <w:top w:val="none" w:sz="0" w:space="0" w:color="767676"/>
            <w:left w:val="none" w:sz="0" w:space="0" w:color="767676"/>
            <w:bottom w:val="none" w:sz="0" w:space="0" w:color="767676"/>
            <w:right w:val="none" w:sz="0" w:space="0" w:color="767676"/>
          </w:divBdr>
        </w:div>
      </w:divsChild>
    </w:div>
    <w:div w:id="1908373231">
      <w:bodyDiv w:val="1"/>
      <w:marLeft w:val="0"/>
      <w:marRight w:val="0"/>
      <w:marTop w:val="0"/>
      <w:marBottom w:val="0"/>
      <w:divBdr>
        <w:top w:val="none" w:sz="0" w:space="0" w:color="auto"/>
        <w:left w:val="none" w:sz="0" w:space="0" w:color="auto"/>
        <w:bottom w:val="none" w:sz="0" w:space="0" w:color="auto"/>
        <w:right w:val="none" w:sz="0" w:space="0" w:color="auto"/>
      </w:divBdr>
      <w:divsChild>
        <w:div w:id="419378791">
          <w:marLeft w:val="0"/>
          <w:marRight w:val="0"/>
          <w:marTop w:val="0"/>
          <w:marBottom w:val="0"/>
          <w:divBdr>
            <w:top w:val="none" w:sz="0" w:space="0" w:color="auto"/>
            <w:left w:val="none" w:sz="0" w:space="0" w:color="auto"/>
            <w:bottom w:val="none" w:sz="0" w:space="0" w:color="auto"/>
            <w:right w:val="none" w:sz="0" w:space="0" w:color="auto"/>
          </w:divBdr>
        </w:div>
        <w:div w:id="2110275918">
          <w:marLeft w:val="0"/>
          <w:marRight w:val="0"/>
          <w:marTop w:val="0"/>
          <w:marBottom w:val="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0257">
      <w:bodyDiv w:val="1"/>
      <w:marLeft w:val="0"/>
      <w:marRight w:val="0"/>
      <w:marTop w:val="0"/>
      <w:marBottom w:val="0"/>
      <w:divBdr>
        <w:top w:val="none" w:sz="0" w:space="0" w:color="auto"/>
        <w:left w:val="none" w:sz="0" w:space="0" w:color="auto"/>
        <w:bottom w:val="none" w:sz="0" w:space="0" w:color="auto"/>
        <w:right w:val="none" w:sz="0" w:space="0" w:color="auto"/>
      </w:divBdr>
    </w:div>
    <w:div w:id="1929196645">
      <w:bodyDiv w:val="1"/>
      <w:marLeft w:val="0"/>
      <w:marRight w:val="0"/>
      <w:marTop w:val="0"/>
      <w:marBottom w:val="0"/>
      <w:divBdr>
        <w:top w:val="none" w:sz="0" w:space="0" w:color="auto"/>
        <w:left w:val="none" w:sz="0" w:space="0" w:color="auto"/>
        <w:bottom w:val="none" w:sz="0" w:space="0" w:color="auto"/>
        <w:right w:val="none" w:sz="0" w:space="0" w:color="auto"/>
      </w:divBdr>
      <w:divsChild>
        <w:div w:id="231700387">
          <w:marLeft w:val="0"/>
          <w:marRight w:val="0"/>
          <w:marTop w:val="0"/>
          <w:marBottom w:val="0"/>
          <w:divBdr>
            <w:top w:val="none" w:sz="0" w:space="0" w:color="auto"/>
            <w:left w:val="none" w:sz="0" w:space="0" w:color="auto"/>
            <w:bottom w:val="none" w:sz="0" w:space="0" w:color="auto"/>
            <w:right w:val="none" w:sz="0" w:space="0" w:color="auto"/>
          </w:divBdr>
        </w:div>
        <w:div w:id="521667912">
          <w:marLeft w:val="0"/>
          <w:marRight w:val="0"/>
          <w:marTop w:val="0"/>
          <w:marBottom w:val="0"/>
          <w:divBdr>
            <w:top w:val="none" w:sz="0" w:space="0" w:color="auto"/>
            <w:left w:val="none" w:sz="0" w:space="0" w:color="auto"/>
            <w:bottom w:val="none" w:sz="0" w:space="0" w:color="auto"/>
            <w:right w:val="none" w:sz="0" w:space="0" w:color="auto"/>
          </w:divBdr>
        </w:div>
        <w:div w:id="700713331">
          <w:marLeft w:val="0"/>
          <w:marRight w:val="0"/>
          <w:marTop w:val="0"/>
          <w:marBottom w:val="0"/>
          <w:divBdr>
            <w:top w:val="none" w:sz="0" w:space="0" w:color="auto"/>
            <w:left w:val="none" w:sz="0" w:space="0" w:color="auto"/>
            <w:bottom w:val="none" w:sz="0" w:space="0" w:color="auto"/>
            <w:right w:val="none" w:sz="0" w:space="0" w:color="auto"/>
          </w:divBdr>
        </w:div>
        <w:div w:id="1268735126">
          <w:marLeft w:val="0"/>
          <w:marRight w:val="0"/>
          <w:marTop w:val="0"/>
          <w:marBottom w:val="0"/>
          <w:divBdr>
            <w:top w:val="none" w:sz="0" w:space="0" w:color="auto"/>
            <w:left w:val="none" w:sz="0" w:space="0" w:color="auto"/>
            <w:bottom w:val="none" w:sz="0" w:space="0" w:color="auto"/>
            <w:right w:val="none" w:sz="0" w:space="0" w:color="auto"/>
          </w:divBdr>
        </w:div>
        <w:div w:id="1491408634">
          <w:marLeft w:val="0"/>
          <w:marRight w:val="0"/>
          <w:marTop w:val="0"/>
          <w:marBottom w:val="0"/>
          <w:divBdr>
            <w:top w:val="none" w:sz="0" w:space="0" w:color="auto"/>
            <w:left w:val="none" w:sz="0" w:space="0" w:color="auto"/>
            <w:bottom w:val="none" w:sz="0" w:space="0" w:color="auto"/>
            <w:right w:val="none" w:sz="0" w:space="0" w:color="auto"/>
          </w:divBdr>
        </w:div>
        <w:div w:id="1999262134">
          <w:marLeft w:val="0"/>
          <w:marRight w:val="0"/>
          <w:marTop w:val="0"/>
          <w:marBottom w:val="0"/>
          <w:divBdr>
            <w:top w:val="none" w:sz="0" w:space="0" w:color="auto"/>
            <w:left w:val="none" w:sz="0" w:space="0" w:color="auto"/>
            <w:bottom w:val="none" w:sz="0" w:space="0" w:color="auto"/>
            <w:right w:val="none" w:sz="0" w:space="0" w:color="auto"/>
          </w:divBdr>
        </w:div>
      </w:divsChild>
    </w:div>
    <w:div w:id="1975913170">
      <w:bodyDiv w:val="1"/>
      <w:marLeft w:val="0"/>
      <w:marRight w:val="0"/>
      <w:marTop w:val="0"/>
      <w:marBottom w:val="0"/>
      <w:divBdr>
        <w:top w:val="none" w:sz="0" w:space="0" w:color="auto"/>
        <w:left w:val="none" w:sz="0" w:space="0" w:color="auto"/>
        <w:bottom w:val="none" w:sz="0" w:space="0" w:color="auto"/>
        <w:right w:val="none" w:sz="0" w:space="0" w:color="auto"/>
      </w:divBdr>
    </w:div>
    <w:div w:id="1999844155">
      <w:bodyDiv w:val="1"/>
      <w:marLeft w:val="0"/>
      <w:marRight w:val="0"/>
      <w:marTop w:val="0"/>
      <w:marBottom w:val="0"/>
      <w:divBdr>
        <w:top w:val="none" w:sz="0" w:space="0" w:color="auto"/>
        <w:left w:val="none" w:sz="0" w:space="0" w:color="auto"/>
        <w:bottom w:val="none" w:sz="0" w:space="0" w:color="auto"/>
        <w:right w:val="none" w:sz="0" w:space="0" w:color="auto"/>
      </w:divBdr>
      <w:divsChild>
        <w:div w:id="71776780">
          <w:marLeft w:val="0"/>
          <w:marRight w:val="0"/>
          <w:marTop w:val="0"/>
          <w:marBottom w:val="0"/>
          <w:divBdr>
            <w:top w:val="none" w:sz="0" w:space="0" w:color="auto"/>
            <w:left w:val="none" w:sz="0" w:space="0" w:color="auto"/>
            <w:bottom w:val="none" w:sz="0" w:space="0" w:color="auto"/>
            <w:right w:val="none" w:sz="0" w:space="0" w:color="auto"/>
          </w:divBdr>
          <w:divsChild>
            <w:div w:id="1047339197">
              <w:marLeft w:val="0"/>
              <w:marRight w:val="0"/>
              <w:marTop w:val="0"/>
              <w:marBottom w:val="0"/>
              <w:divBdr>
                <w:top w:val="none" w:sz="0" w:space="0" w:color="auto"/>
                <w:left w:val="none" w:sz="0" w:space="0" w:color="auto"/>
                <w:bottom w:val="none" w:sz="0" w:space="0" w:color="auto"/>
                <w:right w:val="none" w:sz="0" w:space="0" w:color="auto"/>
              </w:divBdr>
              <w:divsChild>
                <w:div w:id="412049596">
                  <w:marLeft w:val="0"/>
                  <w:marRight w:val="0"/>
                  <w:marTop w:val="0"/>
                  <w:marBottom w:val="0"/>
                  <w:divBdr>
                    <w:top w:val="none" w:sz="0" w:space="0" w:color="auto"/>
                    <w:left w:val="none" w:sz="0" w:space="0" w:color="auto"/>
                    <w:bottom w:val="none" w:sz="0" w:space="0" w:color="auto"/>
                    <w:right w:val="none" w:sz="0" w:space="0" w:color="auto"/>
                  </w:divBdr>
                </w:div>
                <w:div w:id="649334389">
                  <w:marLeft w:val="0"/>
                  <w:marRight w:val="0"/>
                  <w:marTop w:val="0"/>
                  <w:marBottom w:val="0"/>
                  <w:divBdr>
                    <w:top w:val="none" w:sz="0" w:space="0" w:color="auto"/>
                    <w:left w:val="none" w:sz="0" w:space="0" w:color="auto"/>
                    <w:bottom w:val="none" w:sz="0" w:space="0" w:color="auto"/>
                    <w:right w:val="none" w:sz="0" w:space="0" w:color="auto"/>
                  </w:divBdr>
                </w:div>
                <w:div w:id="715743115">
                  <w:marLeft w:val="0"/>
                  <w:marRight w:val="0"/>
                  <w:marTop w:val="0"/>
                  <w:marBottom w:val="0"/>
                  <w:divBdr>
                    <w:top w:val="none" w:sz="0" w:space="0" w:color="auto"/>
                    <w:left w:val="none" w:sz="0" w:space="0" w:color="auto"/>
                    <w:bottom w:val="none" w:sz="0" w:space="0" w:color="auto"/>
                    <w:right w:val="none" w:sz="0" w:space="0" w:color="auto"/>
                  </w:divBdr>
                </w:div>
                <w:div w:id="739333517">
                  <w:marLeft w:val="0"/>
                  <w:marRight w:val="0"/>
                  <w:marTop w:val="0"/>
                  <w:marBottom w:val="0"/>
                  <w:divBdr>
                    <w:top w:val="none" w:sz="0" w:space="0" w:color="auto"/>
                    <w:left w:val="none" w:sz="0" w:space="0" w:color="auto"/>
                    <w:bottom w:val="none" w:sz="0" w:space="0" w:color="auto"/>
                    <w:right w:val="none" w:sz="0" w:space="0" w:color="auto"/>
                  </w:divBdr>
                </w:div>
                <w:div w:id="746269090">
                  <w:marLeft w:val="0"/>
                  <w:marRight w:val="0"/>
                  <w:marTop w:val="0"/>
                  <w:marBottom w:val="0"/>
                  <w:divBdr>
                    <w:top w:val="none" w:sz="0" w:space="0" w:color="auto"/>
                    <w:left w:val="none" w:sz="0" w:space="0" w:color="auto"/>
                    <w:bottom w:val="none" w:sz="0" w:space="0" w:color="auto"/>
                    <w:right w:val="none" w:sz="0" w:space="0" w:color="auto"/>
                  </w:divBdr>
                </w:div>
                <w:div w:id="2066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caeb.ca/acceptable-use" TargetMode="External"/><Relationship Id="rId18" Type="http://schemas.openxmlformats.org/officeDocument/2006/relationships/hyperlink" Target="https://bibliocaeb.ca/" TargetMode="External"/><Relationship Id="rId26" Type="http://schemas.openxmlformats.org/officeDocument/2006/relationships/hyperlink" Target="https://bibliocaeb.ca/help/compatible-devices-and-formats" TargetMode="External"/><Relationship Id="rId3" Type="http://schemas.openxmlformats.org/officeDocument/2006/relationships/customXml" Target="../customXml/item3.xml"/><Relationship Id="rId21" Type="http://schemas.openxmlformats.org/officeDocument/2006/relationships/hyperlink" Target="https://bibliocaeb.ca/hel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bliocaeb.ca/register" TargetMode="External"/><Relationship Id="rId17" Type="http://schemas.openxmlformats.org/officeDocument/2006/relationships/hyperlink" Target="https://bibliocaeb.ca/" TargetMode="External"/><Relationship Id="rId25" Type="http://schemas.openxmlformats.org/officeDocument/2006/relationships/hyperlink" Target="https://bibliocaeb.ca/collec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bliocaeb.ca/help/tutorials/getting-started" TargetMode="External"/><Relationship Id="rId20" Type="http://schemas.openxmlformats.org/officeDocument/2006/relationships/hyperlink" Target="https://bibliocaeb.ca/help/delivery-options" TargetMode="External"/><Relationship Id="rId29" Type="http://schemas.openxmlformats.org/officeDocument/2006/relationships/hyperlink" Target="https://bibliocaeb.ca/services/kids-and-te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ide@bibliocaeb.ca" TargetMode="External"/><Relationship Id="rId32" Type="http://schemas.openxmlformats.org/officeDocument/2006/relationships/hyperlink" Target="mailto:confidentialite@bibliocaeb.ca" TargetMode="External"/><Relationship Id="rId5" Type="http://schemas.openxmlformats.org/officeDocument/2006/relationships/numbering" Target="numbering.xml"/><Relationship Id="rId15" Type="http://schemas.openxmlformats.org/officeDocument/2006/relationships/hyperlink" Target="http://www.bibliocaeb.ca" TargetMode="External"/><Relationship Id="rId23" Type="http://schemas.openxmlformats.org/officeDocument/2006/relationships/hyperlink" Target="https://bibliocaeb.ca/acceptable-use" TargetMode="External"/><Relationship Id="rId28" Type="http://schemas.openxmlformats.org/officeDocument/2006/relationships/hyperlink" Target="https://bibliocaeb.ca/recommended" TargetMode="External"/><Relationship Id="rId10" Type="http://schemas.openxmlformats.org/officeDocument/2006/relationships/endnotes" Target="endnotes.xml"/><Relationship Id="rId19" Type="http://schemas.openxmlformats.org/officeDocument/2006/relationships/hyperlink" Target="https://bibliocaeb.ca/help/automatic-selection" TargetMode="External"/><Relationship Id="rId31" Type="http://schemas.openxmlformats.org/officeDocument/2006/relationships/hyperlink" Target="https://bibliocaeb.ca/acceptable-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bliocaeb.ca/privacy" TargetMode="External"/><Relationship Id="rId22" Type="http://schemas.openxmlformats.org/officeDocument/2006/relationships/hyperlink" Target="mailto:aide@bibliocaeb.ca" TargetMode="External"/><Relationship Id="rId27" Type="http://schemas.openxmlformats.org/officeDocument/2006/relationships/hyperlink" Target="https://bibliocaeb.ca/help/tutorials/quick-users-guide-to-easyreader" TargetMode="External"/><Relationship Id="rId30" Type="http://schemas.openxmlformats.org/officeDocument/2006/relationships/hyperlink" Target="mailto:aide@bibliocaeb.ca"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reau\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8838bea-bcac-41ad-91f9-c646e9be633d">
      <UserInfo>
        <DisplayName>Lindsay Tyler</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7D7E4-7CB0-436F-8AA6-7CF1D7E75A10}">
  <ds:schemaRefs>
    <ds:schemaRef ds:uri="http://schemas.microsoft.com/sharepoint/v3/contenttype/forms"/>
  </ds:schemaRefs>
</ds:datastoreItem>
</file>

<file path=customXml/itemProps2.xml><?xml version="1.0" encoding="utf-8"?>
<ds:datastoreItem xmlns:ds="http://schemas.openxmlformats.org/officeDocument/2006/customXml" ds:itemID="{8309EFF3-1AE4-4B0C-B23B-200723CFC57F}">
  <ds:schemaRefs>
    <ds:schemaRef ds:uri="http://schemas.openxmlformats.org/officeDocument/2006/bibliography"/>
  </ds:schemaRefs>
</ds:datastoreItem>
</file>

<file path=customXml/itemProps3.xml><?xml version="1.0" encoding="utf-8"?>
<ds:datastoreItem xmlns:ds="http://schemas.openxmlformats.org/officeDocument/2006/customXml" ds:itemID="{BEA32AF6-BF1D-42C3-8A86-053DFD3B1B61}">
  <ds:schemaRefs>
    <ds:schemaRef ds:uri="http://schemas.microsoft.com/office/2006/metadata/properties"/>
    <ds:schemaRef ds:uri="http://schemas.microsoft.com/office/infopath/2007/PartnerControls"/>
    <ds:schemaRef ds:uri="d8838bea-bcac-41ad-91f9-c646e9be633d"/>
  </ds:schemaRefs>
</ds:datastoreItem>
</file>

<file path=customXml/itemProps4.xml><?xml version="1.0" encoding="utf-8"?>
<ds:datastoreItem xmlns:ds="http://schemas.openxmlformats.org/officeDocument/2006/customXml" ds:itemID="{DE9AB70C-A480-46EB-855C-35AF94A9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Credit application</Template>
  <TotalTime>44</TotalTime>
  <Pages>10</Pages>
  <Words>2812</Words>
  <Characters>16029</Characters>
  <Application>Microsoft Office Word</Application>
  <DocSecurity>0</DocSecurity>
  <Lines>133</Lines>
  <Paragraphs>37</Paragraphs>
  <ScaleCrop>false</ScaleCrop>
  <Company>Microsoft Corporation</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cp:lastModifiedBy>Rachel Breau</cp:lastModifiedBy>
  <cp:revision>26</cp:revision>
  <cp:lastPrinted>2014-11-12T19:00:00Z</cp:lastPrinted>
  <dcterms:created xsi:type="dcterms:W3CDTF">2025-07-14T01:09:00Z</dcterms:created>
  <dcterms:modified xsi:type="dcterms:W3CDTF">2025-07-14T13:04:00Z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0x0101007388BE21877C794E8C767319E61FFC96</vt:lpwstr>
  </property>
</Properties>
</file>